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C" w:rsidRDefault="00DA22CC" w:rsidP="00DA22CC">
      <w:pPr>
        <w:autoSpaceDE w:val="0"/>
        <w:autoSpaceDN w:val="0"/>
        <w:adjustRightInd w:val="0"/>
        <w:spacing w:before="100" w:beforeAutospacing="1" w:after="0" w:line="280" w:lineRule="exact"/>
        <w:contextualSpacing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Порядок предоставления </w:t>
      </w:r>
      <w:proofErr w:type="gramStart"/>
      <w:r>
        <w:rPr>
          <w:rFonts w:ascii="Times New Roman" w:hAnsi="Times New Roman"/>
          <w:b/>
          <w:sz w:val="40"/>
          <w:szCs w:val="40"/>
          <w:lang w:eastAsia="ru-RU"/>
        </w:rPr>
        <w:t>платных</w:t>
      </w:r>
      <w:proofErr w:type="gramEnd"/>
    </w:p>
    <w:p w:rsidR="00DA22CC" w:rsidRDefault="00DA22CC" w:rsidP="00DA22CC">
      <w:pPr>
        <w:autoSpaceDE w:val="0"/>
        <w:autoSpaceDN w:val="0"/>
        <w:adjustRightInd w:val="0"/>
        <w:spacing w:before="100" w:beforeAutospacing="1" w:after="0" w:line="280" w:lineRule="exact"/>
        <w:contextualSpacing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</w:p>
    <w:p w:rsidR="00DA22CC" w:rsidRDefault="00DA22CC" w:rsidP="00DA22CC">
      <w:pPr>
        <w:autoSpaceDE w:val="0"/>
        <w:autoSpaceDN w:val="0"/>
        <w:adjustRightInd w:val="0"/>
        <w:spacing w:before="100" w:beforeAutospacing="1" w:after="0" w:line="280" w:lineRule="exact"/>
        <w:contextualSpacing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образовательных услуг</w:t>
      </w:r>
    </w:p>
    <w:p w:rsidR="00DA22CC" w:rsidRDefault="00DA22CC" w:rsidP="00DA22CC">
      <w:pPr>
        <w:autoSpaceDE w:val="0"/>
        <w:autoSpaceDN w:val="0"/>
        <w:adjustRightInd w:val="0"/>
        <w:spacing w:before="100" w:beforeAutospacing="1" w:after="0" w:line="280" w:lineRule="exact"/>
        <w:contextualSpacing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 xml:space="preserve">1. Предоставление дополнительных платных образовательных услуг оформляется договором между исполнителем и потребителем, в котором указываются характер оказываемой услуги, срок действия, размеры и сроки оплаты, порядок расчета, права и обязанности сторон (в соответствии со ст. 779 ГК РФ). </w:t>
      </w:r>
      <w:proofErr w:type="gramStart"/>
      <w:r w:rsidRPr="00DA22CC">
        <w:rPr>
          <w:rFonts w:ascii="Times New Roman" w:hAnsi="Times New Roman" w:cs="Times New Roman"/>
          <w:sz w:val="32"/>
          <w:szCs w:val="32"/>
        </w:rPr>
        <w:t>Договор составляется в двух экземплярах.</w:t>
      </w:r>
      <w:proofErr w:type="gramEnd"/>
      <w:r w:rsidRPr="00DA22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 xml:space="preserve">2. Исполнитель обязан заключить договор при наличии возможности оказать запрашиваемую потребителем образовательную услугу. Исполнитель не вправе оказывать предпочтение одному Потребителю перед другим в отношении заключения договора, за исключением предусмотренных законом случаев 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>3.    По платным образовательным услугам составляется смета доходов и расходов.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>4. Фактическая цена одного часа образовательных услуг, по типу оказываемых образовательных услуг, определяется самостоятельно и утверждается руководителем учреждения.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DA22CC">
        <w:rPr>
          <w:rFonts w:ascii="Times New Roman" w:hAnsi="Times New Roman" w:cs="Times New Roman"/>
          <w:sz w:val="32"/>
          <w:szCs w:val="32"/>
        </w:rPr>
        <w:t>Стоимость оказываемых образовательных услуг в договоре определяется соглашением между исполнителем и потребителем.</w:t>
      </w:r>
      <w:proofErr w:type="gramEnd"/>
      <w:r w:rsidRPr="00DA22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 xml:space="preserve">5. Оплата платных образовательных услуг производится с применением контрольно – кассовых машин или квитанций, являющихся документом строгой отчетности в кассу Учреждения. 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>6. Статистический и бухгалтерский учет и отчетность ведется раздельно по основной деятельности и платным образовательным услугам.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>7. Платные образовательные услуги оказываются учащимся во внеурочное время, за рамками учебного плана и расписания в свободных от занятий помещениях.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DA22C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8. Для выполнения работ по оказанию платных образовательных услуг могут привлекаться как основные работники Учреждения, так и специалисты из других учреждений.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DA22CC">
        <w:rPr>
          <w:rFonts w:ascii="Times New Roman" w:hAnsi="Times New Roman" w:cs="Times New Roman"/>
          <w:sz w:val="32"/>
          <w:szCs w:val="32"/>
          <w:lang w:eastAsia="ru-RU"/>
        </w:rPr>
        <w:t>9. С работниками, принимающими участие в организации и оказании платных образовательных услуг, заключаются договоры.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DA22CC">
        <w:rPr>
          <w:rFonts w:ascii="Times New Roman" w:hAnsi="Times New Roman" w:cs="Times New Roman"/>
          <w:sz w:val="32"/>
          <w:szCs w:val="32"/>
          <w:lang w:eastAsia="ru-RU"/>
        </w:rPr>
        <w:t>10. Руководитель учреждения издает приказ об организации конкретных платных образовательных услуг.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DA22CC">
        <w:rPr>
          <w:rFonts w:ascii="Times New Roman" w:hAnsi="Times New Roman" w:cs="Times New Roman"/>
          <w:sz w:val="32"/>
          <w:szCs w:val="32"/>
          <w:lang w:eastAsia="ru-RU"/>
        </w:rPr>
        <w:t>11. Учреждение оказывает платные образовательные услуги исключительно на добровольной основе.</w:t>
      </w:r>
    </w:p>
    <w:p w:rsidR="00DA22CC" w:rsidRPr="00DA22CC" w:rsidRDefault="00DA22CC" w:rsidP="00DA22CC">
      <w:pPr>
        <w:rPr>
          <w:rFonts w:ascii="Times New Roman" w:hAnsi="Times New Roman" w:cs="Times New Roman"/>
          <w:sz w:val="32"/>
          <w:szCs w:val="32"/>
        </w:rPr>
      </w:pPr>
      <w:r w:rsidRPr="00DA22CC">
        <w:rPr>
          <w:rFonts w:ascii="Times New Roman" w:hAnsi="Times New Roman" w:cs="Times New Roman"/>
          <w:sz w:val="32"/>
          <w:szCs w:val="32"/>
        </w:rPr>
        <w:t xml:space="preserve">  12. Исполнитель обязан соблюдать утвержденные им учебный план, годовой календарный учебный график и расписание занятий. Режим занятий (работы) устанавливается Исполнителем</w:t>
      </w:r>
    </w:p>
    <w:p w:rsidR="00780481" w:rsidRDefault="00780481"/>
    <w:sectPr w:rsidR="00780481" w:rsidSect="007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22CC"/>
    <w:rsid w:val="00185404"/>
    <w:rsid w:val="005F70AE"/>
    <w:rsid w:val="00780481"/>
    <w:rsid w:val="00D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CC"/>
  </w:style>
  <w:style w:type="paragraph" w:styleId="1">
    <w:name w:val="heading 1"/>
    <w:basedOn w:val="a"/>
    <w:next w:val="a"/>
    <w:link w:val="10"/>
    <w:uiPriority w:val="9"/>
    <w:qFormat/>
    <w:rsid w:val="00DA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2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2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2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2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2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A22CC"/>
    <w:pPr>
      <w:spacing w:after="0" w:line="240" w:lineRule="auto"/>
    </w:pPr>
  </w:style>
  <w:style w:type="paragraph" w:customStyle="1" w:styleId="ListParagraph">
    <w:name w:val="List Paragraph"/>
    <w:basedOn w:val="a"/>
    <w:rsid w:val="00DA22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2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2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A22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DA22CC"/>
    <w:rPr>
      <w:b/>
      <w:bCs/>
    </w:rPr>
  </w:style>
  <w:style w:type="character" w:styleId="aa">
    <w:name w:val="Emphasis"/>
    <w:basedOn w:val="a0"/>
    <w:uiPriority w:val="20"/>
    <w:qFormat/>
    <w:rsid w:val="00DA22CC"/>
    <w:rPr>
      <w:i/>
      <w:iCs/>
    </w:rPr>
  </w:style>
  <w:style w:type="paragraph" w:styleId="ab">
    <w:name w:val="List Paragraph"/>
    <w:basedOn w:val="a"/>
    <w:uiPriority w:val="34"/>
    <w:qFormat/>
    <w:rsid w:val="00DA22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2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2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2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2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2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2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2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2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2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2013-10-17T11:12:00Z</dcterms:created>
  <dcterms:modified xsi:type="dcterms:W3CDTF">2013-10-17T11:13:00Z</dcterms:modified>
</cp:coreProperties>
</file>