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F4" w:rsidRDefault="004E6FF4" w:rsidP="00661371">
      <w:pPr>
        <w:pStyle w:val="a4"/>
        <w:spacing w:line="276" w:lineRule="auto"/>
        <w:jc w:val="center"/>
        <w:rPr>
          <w:rStyle w:val="2"/>
          <w:color w:val="000000" w:themeColor="text1"/>
          <w:sz w:val="28"/>
          <w:szCs w:val="28"/>
        </w:rPr>
      </w:pPr>
      <w:bookmarkStart w:id="0" w:name="bookmark1"/>
    </w:p>
    <w:p w:rsidR="004E6FF4" w:rsidRDefault="004E6FF4" w:rsidP="004E6FF4">
      <w:pPr>
        <w:pStyle w:val="a4"/>
        <w:spacing w:line="276" w:lineRule="auto"/>
        <w:ind w:left="-1418" w:hanging="142"/>
        <w:jc w:val="center"/>
        <w:rPr>
          <w:rStyle w:val="2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00850" cy="9544050"/>
            <wp:effectExtent l="19050" t="0" r="0" b="0"/>
            <wp:docPr id="1" name="Рисунок 1" descr="C:\Users\Секретарь\Desktop\ПРОГРАММА 5 КЛАСС САЙТ\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РОГРАММА 5 КЛАСС САЙТ\ти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F4" w:rsidRDefault="004E6FF4" w:rsidP="00661371">
      <w:pPr>
        <w:pStyle w:val="a4"/>
        <w:spacing w:line="276" w:lineRule="auto"/>
        <w:jc w:val="center"/>
        <w:rPr>
          <w:rStyle w:val="2"/>
          <w:color w:val="000000" w:themeColor="text1"/>
          <w:sz w:val="28"/>
          <w:szCs w:val="28"/>
        </w:rPr>
      </w:pPr>
    </w:p>
    <w:p w:rsidR="00B0405B" w:rsidRPr="00661371" w:rsidRDefault="45ED70C3" w:rsidP="00661371">
      <w:pPr>
        <w:pStyle w:val="a4"/>
        <w:spacing w:line="276" w:lineRule="auto"/>
        <w:jc w:val="center"/>
        <w:rPr>
          <w:rStyle w:val="2"/>
          <w:b w:val="0"/>
          <w:bCs w:val="0"/>
          <w:sz w:val="24"/>
          <w:szCs w:val="24"/>
          <w:shd w:val="clear" w:color="auto" w:fill="auto"/>
        </w:rPr>
      </w:pPr>
      <w:r w:rsidRPr="45ED70C3">
        <w:rPr>
          <w:rStyle w:val="2"/>
          <w:color w:val="000000" w:themeColor="text1"/>
          <w:sz w:val="28"/>
          <w:szCs w:val="28"/>
        </w:rPr>
        <w:t>Пояснительная записка</w:t>
      </w:r>
    </w:p>
    <w:p w:rsidR="00B0405B" w:rsidRPr="00C04E31" w:rsidRDefault="00B0405B" w:rsidP="00B0405B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04E31">
        <w:rPr>
          <w:rStyle w:val="2"/>
          <w:color w:val="000000"/>
          <w:sz w:val="24"/>
          <w:szCs w:val="24"/>
        </w:rPr>
        <w:t xml:space="preserve"> </w:t>
      </w:r>
      <w:bookmarkEnd w:id="0"/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45ED70C3">
        <w:rPr>
          <w:rStyle w:val="a3"/>
          <w:color w:val="000000" w:themeColor="text1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образования, с учетом преемственности с примерными</w:t>
      </w:r>
      <w:proofErr w:type="gramEnd"/>
      <w:r w:rsidRPr="45ED70C3">
        <w:rPr>
          <w:rStyle w:val="a3"/>
          <w:color w:val="000000" w:themeColor="text1"/>
          <w:sz w:val="24"/>
          <w:szCs w:val="24"/>
        </w:rPr>
        <w:t xml:space="preserve"> программами для начального общего образования.</w:t>
      </w:r>
    </w:p>
    <w:p w:rsidR="00B0405B" w:rsidRPr="00C04E31" w:rsidRDefault="00B0405B" w:rsidP="45ED70C3">
      <w:pPr>
        <w:pStyle w:val="a4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Данная рабочая программа ориентирована на ис</w:t>
      </w:r>
      <w:r w:rsidRPr="00C04E31">
        <w:rPr>
          <w:rStyle w:val="a3"/>
          <w:color w:val="000000"/>
          <w:sz w:val="24"/>
          <w:szCs w:val="24"/>
        </w:rPr>
        <w:softHyphen/>
        <w:t>пользование учебника И.И. Зубаревой, А.Г. Мордковича (М.: Мнемозина).</w:t>
      </w:r>
      <w:r w:rsidRPr="00C04E31">
        <w:rPr>
          <w:rStyle w:val="a3"/>
          <w:color w:val="000000"/>
          <w:sz w:val="24"/>
          <w:szCs w:val="24"/>
        </w:rPr>
        <w:tab/>
      </w:r>
    </w:p>
    <w:p w:rsidR="00B0405B" w:rsidRPr="00C04E31" w:rsidRDefault="45ED70C3" w:rsidP="45ED70C3">
      <w:pPr>
        <w:pStyle w:val="20"/>
        <w:keepNext/>
        <w:keepLines/>
        <w:shd w:val="clear" w:color="auto" w:fill="auto"/>
        <w:spacing w:line="240" w:lineRule="auto"/>
        <w:rPr>
          <w:b w:val="0"/>
          <w:bCs w:val="0"/>
          <w:i/>
          <w:iCs/>
          <w:sz w:val="24"/>
          <w:szCs w:val="24"/>
        </w:rPr>
      </w:pPr>
      <w:bookmarkStart w:id="1" w:name="bookmark2"/>
      <w:r w:rsidRPr="45ED70C3">
        <w:rPr>
          <w:rStyle w:val="2"/>
          <w:b/>
          <w:bCs/>
          <w:i/>
          <w:iCs/>
          <w:color w:val="000000" w:themeColor="text1"/>
          <w:sz w:val="24"/>
          <w:szCs w:val="24"/>
        </w:rPr>
        <w:t>Цели обучения</w:t>
      </w:r>
      <w:bookmarkEnd w:id="1"/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B0405B" w:rsidRPr="00C04E31" w:rsidRDefault="45ED70C3" w:rsidP="45ED70C3">
      <w:pPr>
        <w:pStyle w:val="20"/>
        <w:keepNext/>
        <w:keepLines/>
        <w:shd w:val="clear" w:color="auto" w:fill="auto"/>
        <w:spacing w:line="240" w:lineRule="auto"/>
        <w:rPr>
          <w:b w:val="0"/>
          <w:bCs w:val="0"/>
          <w:i/>
          <w:iCs/>
          <w:sz w:val="24"/>
          <w:szCs w:val="24"/>
        </w:rPr>
      </w:pPr>
      <w:bookmarkStart w:id="2" w:name="bookmark3"/>
      <w:r w:rsidRPr="45ED70C3">
        <w:rPr>
          <w:rStyle w:val="2"/>
          <w:b/>
          <w:bCs/>
          <w:i/>
          <w:iCs/>
          <w:color w:val="000000" w:themeColor="text1"/>
          <w:sz w:val="24"/>
          <w:szCs w:val="24"/>
        </w:rPr>
        <w:t>Задачи обучения</w:t>
      </w:r>
      <w:bookmarkEnd w:id="2"/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Приобретение математических знаний и умений;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овладение обобщенными способами мыслительной, творческой деятельности;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B0405B" w:rsidRPr="00C04E31" w:rsidRDefault="45ED70C3" w:rsidP="45ED70C3">
      <w:pPr>
        <w:pStyle w:val="20"/>
        <w:keepNext/>
        <w:keepLines/>
        <w:shd w:val="clear" w:color="auto" w:fill="auto"/>
        <w:spacing w:line="240" w:lineRule="auto"/>
        <w:ind w:left="20"/>
        <w:rPr>
          <w:b w:val="0"/>
          <w:bCs w:val="0"/>
          <w:i/>
          <w:iCs/>
          <w:sz w:val="24"/>
          <w:szCs w:val="24"/>
        </w:rPr>
      </w:pPr>
      <w:bookmarkStart w:id="3" w:name="bookmark4"/>
      <w:r w:rsidRPr="45ED70C3">
        <w:rPr>
          <w:rStyle w:val="2"/>
          <w:b/>
          <w:bCs/>
          <w:i/>
          <w:iCs/>
          <w:color w:val="000000" w:themeColor="text1"/>
          <w:sz w:val="24"/>
          <w:szCs w:val="24"/>
        </w:rPr>
        <w:t>Содержание курса обучения</w:t>
      </w:r>
      <w:bookmarkEnd w:id="3"/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45ED70C3">
        <w:rPr>
          <w:rStyle w:val="a5"/>
          <w:sz w:val="24"/>
          <w:szCs w:val="24"/>
        </w:rPr>
        <w:t xml:space="preserve">Натуральные числа. </w:t>
      </w:r>
      <w:r w:rsidRPr="45ED70C3">
        <w:rPr>
          <w:rStyle w:val="a3"/>
          <w:color w:val="000000" w:themeColor="text1"/>
          <w:sz w:val="24"/>
          <w:szCs w:val="24"/>
        </w:rPr>
        <w:t>Десятичная система счисления. Числовые и буквенные выражения. Прямая. Отрезок, сравнение отрезков, длина отрезка. Луч. Ломаная. Координатный луч. Прямоугольник. Округление чисел, прикидка результатов действий. Вычисления с многозначными числами, законы арифметических действий. Формулы. Уравнения. Упрощение выражений. Математическая модель, математический язык.</w:t>
      </w:r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45ED70C3">
        <w:rPr>
          <w:rStyle w:val="a5"/>
          <w:sz w:val="24"/>
          <w:szCs w:val="24"/>
        </w:rPr>
        <w:t xml:space="preserve">Обыкновенные дроби. </w:t>
      </w:r>
      <w:r w:rsidRPr="45ED70C3">
        <w:rPr>
          <w:rStyle w:val="a3"/>
          <w:color w:val="000000" w:themeColor="text1"/>
          <w:sz w:val="24"/>
          <w:szCs w:val="24"/>
        </w:rPr>
        <w:t>Деление с остатком. Обыкновенные дроби. Отыскание части от целого и целого по его части. Основное свойство дроби. Правильные и неправильные дроби. Окружность и круг. Смешанные числа. Сложение и вычитание обыкновенных дробей и смешанных чисел. Умножение и деление обыкновенной дроби на натуральное число.</w:t>
      </w:r>
    </w:p>
    <w:p w:rsidR="00661371" w:rsidRDefault="00661371" w:rsidP="45ED70C3">
      <w:pPr>
        <w:pStyle w:val="a4"/>
        <w:shd w:val="clear" w:color="auto" w:fill="auto"/>
        <w:spacing w:line="240" w:lineRule="auto"/>
        <w:ind w:left="20" w:right="20" w:firstLine="340"/>
        <w:rPr>
          <w:rStyle w:val="a5"/>
          <w:sz w:val="24"/>
          <w:szCs w:val="24"/>
        </w:rPr>
      </w:pPr>
    </w:p>
    <w:p w:rsidR="00661371" w:rsidRDefault="00661371" w:rsidP="45ED70C3">
      <w:pPr>
        <w:pStyle w:val="a4"/>
        <w:shd w:val="clear" w:color="auto" w:fill="auto"/>
        <w:spacing w:line="240" w:lineRule="auto"/>
        <w:ind w:left="20" w:right="20" w:firstLine="340"/>
        <w:rPr>
          <w:rStyle w:val="a5"/>
          <w:sz w:val="24"/>
          <w:szCs w:val="24"/>
        </w:rPr>
      </w:pPr>
    </w:p>
    <w:p w:rsidR="00661371" w:rsidRPr="00661371" w:rsidRDefault="45ED70C3" w:rsidP="00661371">
      <w:pPr>
        <w:pStyle w:val="a4"/>
        <w:shd w:val="clear" w:color="auto" w:fill="auto"/>
        <w:spacing w:line="240" w:lineRule="auto"/>
        <w:ind w:left="20" w:right="20" w:firstLine="340"/>
        <w:rPr>
          <w:rStyle w:val="a5"/>
          <w:b w:val="0"/>
          <w:bCs w:val="0"/>
          <w:sz w:val="24"/>
          <w:szCs w:val="24"/>
          <w:shd w:val="clear" w:color="auto" w:fill="auto"/>
        </w:rPr>
      </w:pPr>
      <w:r w:rsidRPr="45ED70C3">
        <w:rPr>
          <w:rStyle w:val="a5"/>
          <w:sz w:val="24"/>
          <w:szCs w:val="24"/>
        </w:rPr>
        <w:t xml:space="preserve">Геометрические фигуры. </w:t>
      </w:r>
      <w:r w:rsidRPr="45ED70C3">
        <w:rPr>
          <w:rStyle w:val="a3"/>
          <w:color w:val="000000" w:themeColor="text1"/>
          <w:sz w:val="24"/>
          <w:szCs w:val="24"/>
        </w:rPr>
        <w:t xml:space="preserve">Определение угла. Развернутый угол. Сравнение и измерение углов. Биссектриса угла. Треугольник, площадь треугольника. Свойство углов треугольника. Расстояние между точками. Масштаб. Расстояние от точки </w:t>
      </w:r>
      <w:proofErr w:type="gramStart"/>
      <w:r w:rsidRPr="45ED70C3">
        <w:rPr>
          <w:rStyle w:val="a3"/>
          <w:color w:val="000000" w:themeColor="text1"/>
          <w:sz w:val="24"/>
          <w:szCs w:val="24"/>
        </w:rPr>
        <w:t>до</w:t>
      </w:r>
      <w:proofErr w:type="gramEnd"/>
      <w:r w:rsidRPr="45ED70C3">
        <w:rPr>
          <w:rStyle w:val="a3"/>
          <w:color w:val="000000" w:themeColor="text1"/>
          <w:sz w:val="24"/>
          <w:szCs w:val="24"/>
        </w:rPr>
        <w:t xml:space="preserve"> прямой. Перпендикулярные прямые. Серединный перпендикуляр. Свойство биссектрисы угла</w:t>
      </w:r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45ED70C3">
        <w:rPr>
          <w:rStyle w:val="a5"/>
          <w:sz w:val="24"/>
          <w:szCs w:val="24"/>
        </w:rPr>
        <w:t xml:space="preserve">Десятичные дроби. </w:t>
      </w:r>
      <w:r w:rsidRPr="45ED70C3">
        <w:rPr>
          <w:rStyle w:val="a3"/>
          <w:color w:val="000000" w:themeColor="text1"/>
          <w:sz w:val="24"/>
          <w:szCs w:val="24"/>
        </w:rPr>
        <w:t xml:space="preserve">Понятие десятичной дроби, чтение и запись десятичных дробей. Умножение и деление десятичной дроби на 10, 100, 1000 и </w:t>
      </w:r>
      <w:r w:rsidRPr="45ED70C3">
        <w:rPr>
          <w:rStyle w:val="a5"/>
          <w:sz w:val="24"/>
          <w:szCs w:val="24"/>
        </w:rPr>
        <w:t xml:space="preserve">т. </w:t>
      </w:r>
      <w:r w:rsidRPr="45ED70C3">
        <w:rPr>
          <w:rStyle w:val="a3"/>
          <w:color w:val="000000" w:themeColor="text1"/>
          <w:sz w:val="24"/>
          <w:szCs w:val="24"/>
        </w:rPr>
        <w:t xml:space="preserve">д. Перевод величин в другие единицы измерения. Сравнение, сложение и вычитание десятичных дробей. Умножение </w:t>
      </w:r>
      <w:r w:rsidRPr="45ED70C3">
        <w:rPr>
          <w:rStyle w:val="a3"/>
          <w:color w:val="000000" w:themeColor="text1"/>
          <w:sz w:val="24"/>
          <w:szCs w:val="24"/>
        </w:rPr>
        <w:lastRenderedPageBreak/>
        <w:t>десятичных дробей. Степень числа. Среднее арифметическое. Деление десятичной дроби на натуральное число, на десятичную дробь. Понятие процента. Задачи на проценты. Микрокалькулятор.</w:t>
      </w:r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45ED70C3">
        <w:rPr>
          <w:rStyle w:val="a5"/>
          <w:sz w:val="24"/>
          <w:szCs w:val="24"/>
        </w:rPr>
        <w:t xml:space="preserve">Геометрические тела. </w:t>
      </w:r>
      <w:r w:rsidRPr="45ED70C3">
        <w:rPr>
          <w:rStyle w:val="a3"/>
          <w:color w:val="000000" w:themeColor="text1"/>
          <w:sz w:val="24"/>
          <w:szCs w:val="24"/>
        </w:rPr>
        <w:t>Прямоугольный параллелепипед, развертка прямоугольного параллелепипеда. Объем прямоугольного параллелепипеда.</w:t>
      </w:r>
    </w:p>
    <w:p w:rsidR="00B0405B" w:rsidRPr="00C04E31" w:rsidRDefault="45ED70C3" w:rsidP="45ED70C3">
      <w:pPr>
        <w:pStyle w:val="a4"/>
        <w:shd w:val="clear" w:color="auto" w:fill="auto"/>
        <w:spacing w:after="180" w:line="240" w:lineRule="auto"/>
        <w:ind w:left="20" w:right="20" w:firstLine="340"/>
        <w:rPr>
          <w:sz w:val="24"/>
          <w:szCs w:val="24"/>
        </w:rPr>
      </w:pPr>
      <w:r w:rsidRPr="45ED70C3">
        <w:rPr>
          <w:rStyle w:val="a5"/>
          <w:sz w:val="24"/>
          <w:szCs w:val="24"/>
        </w:rPr>
        <w:t xml:space="preserve">Введение в вероятность. </w:t>
      </w:r>
      <w:r w:rsidRPr="45ED70C3">
        <w:rPr>
          <w:rStyle w:val="a3"/>
          <w:color w:val="000000" w:themeColor="text1"/>
          <w:sz w:val="24"/>
          <w:szCs w:val="24"/>
        </w:rPr>
        <w:t>Достоверные, невозможные и случайные события. Комбинаторные задачи.</w:t>
      </w:r>
    </w:p>
    <w:p w:rsidR="00B0405B" w:rsidRPr="00C04E31" w:rsidRDefault="45ED70C3" w:rsidP="45ED70C3">
      <w:pPr>
        <w:pStyle w:val="20"/>
        <w:keepNext/>
        <w:keepLines/>
        <w:shd w:val="clear" w:color="auto" w:fill="auto"/>
        <w:spacing w:line="240" w:lineRule="auto"/>
        <w:ind w:left="20"/>
        <w:rPr>
          <w:b w:val="0"/>
          <w:bCs w:val="0"/>
          <w:i/>
          <w:iCs/>
          <w:sz w:val="24"/>
          <w:szCs w:val="24"/>
        </w:rPr>
      </w:pPr>
      <w:bookmarkStart w:id="4" w:name="bookmark5"/>
      <w:r w:rsidRPr="45ED70C3">
        <w:rPr>
          <w:rStyle w:val="2"/>
          <w:b/>
          <w:bCs/>
          <w:i/>
          <w:iCs/>
          <w:color w:val="000000" w:themeColor="text1"/>
          <w:sz w:val="24"/>
          <w:szCs w:val="24"/>
        </w:rPr>
        <w:t>Требования к уровню подготовки учащихся к окончанию 5 класса</w:t>
      </w:r>
      <w:bookmarkEnd w:id="4"/>
    </w:p>
    <w:p w:rsidR="00B0405B" w:rsidRPr="00C04E31" w:rsidRDefault="45ED70C3" w:rsidP="45ED70C3">
      <w:pPr>
        <w:pStyle w:val="a4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В результате освоения курса математики 5 класса учащиеся должны овладеть следующими знаниями, умениями и навыками.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left="20" w:right="20"/>
        <w:rPr>
          <w:rStyle w:val="21"/>
          <w:b/>
          <w:color w:val="000000"/>
          <w:sz w:val="24"/>
          <w:szCs w:val="24"/>
        </w:rPr>
      </w:pPr>
    </w:p>
    <w:p w:rsidR="00B0405B" w:rsidRPr="00C04E31" w:rsidRDefault="45ED70C3" w:rsidP="45ED70C3">
      <w:pPr>
        <w:pStyle w:val="22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45ED70C3">
        <w:rPr>
          <w:rStyle w:val="21"/>
          <w:b/>
          <w:bCs/>
          <w:color w:val="000000" w:themeColor="text1"/>
          <w:sz w:val="24"/>
          <w:szCs w:val="24"/>
        </w:rPr>
        <w:t>Личностным результатом</w:t>
      </w:r>
      <w:r w:rsidRPr="45ED70C3">
        <w:rPr>
          <w:rStyle w:val="21"/>
          <w:color w:val="000000" w:themeColor="text1"/>
          <w:sz w:val="24"/>
          <w:szCs w:val="24"/>
        </w:rPr>
        <w:t xml:space="preserve"> изучения предмета является формирование следующих умений и качеств:</w:t>
      </w:r>
    </w:p>
    <w:p w:rsidR="00B0405B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left="600" w:right="2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представление о математической науке как сфере человеческой деятельности, о ее значимости в развитии цивилизации;</w:t>
      </w:r>
    </w:p>
    <w:p w:rsidR="002C4C6E" w:rsidRPr="00C04E31" w:rsidRDefault="45ED70C3" w:rsidP="45ED70C3">
      <w:pPr>
        <w:rPr>
          <w:rStyle w:val="a3"/>
          <w:sz w:val="24"/>
          <w:szCs w:val="24"/>
        </w:rPr>
      </w:pPr>
      <w:proofErr w:type="spellStart"/>
      <w:r w:rsidRPr="45ED70C3">
        <w:rPr>
          <w:rStyle w:val="a3"/>
          <w:sz w:val="24"/>
          <w:szCs w:val="24"/>
        </w:rPr>
        <w:t>креативность</w:t>
      </w:r>
      <w:proofErr w:type="spellEnd"/>
      <w:r w:rsidRPr="45ED70C3">
        <w:rPr>
          <w:rStyle w:val="a3"/>
          <w:sz w:val="24"/>
          <w:szCs w:val="24"/>
        </w:rPr>
        <w:t xml:space="preserve"> мышления, инициатива, находчивость, активность при решении математических задач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right="40" w:firstLine="0"/>
        <w:rPr>
          <w:rStyle w:val="21"/>
          <w:b/>
          <w:bCs/>
          <w:color w:val="000000"/>
          <w:sz w:val="24"/>
          <w:szCs w:val="24"/>
        </w:rPr>
      </w:pPr>
    </w:p>
    <w:p w:rsidR="00A57F85" w:rsidRPr="00C04E31" w:rsidRDefault="45ED70C3" w:rsidP="45ED70C3">
      <w:pPr>
        <w:pStyle w:val="22"/>
        <w:shd w:val="clear" w:color="auto" w:fill="auto"/>
        <w:spacing w:line="240" w:lineRule="auto"/>
        <w:ind w:right="40" w:firstLine="0"/>
        <w:rPr>
          <w:sz w:val="24"/>
          <w:szCs w:val="24"/>
        </w:rPr>
      </w:pPr>
      <w:proofErr w:type="spellStart"/>
      <w:r w:rsidRPr="45ED70C3">
        <w:rPr>
          <w:rStyle w:val="21"/>
          <w:b/>
          <w:bCs/>
          <w:color w:val="000000" w:themeColor="text1"/>
          <w:sz w:val="24"/>
          <w:szCs w:val="24"/>
        </w:rPr>
        <w:t>Метапредметным</w:t>
      </w:r>
      <w:proofErr w:type="spellEnd"/>
      <w:r w:rsidRPr="45ED70C3">
        <w:rPr>
          <w:rStyle w:val="21"/>
          <w:b/>
          <w:bCs/>
          <w:color w:val="000000" w:themeColor="text1"/>
          <w:sz w:val="24"/>
          <w:szCs w:val="24"/>
        </w:rPr>
        <w:t xml:space="preserve"> результатом изучения курса является формирование универсальных учебных действий (УУД).</w:t>
      </w:r>
    </w:p>
    <w:p w:rsidR="00A57F85" w:rsidRPr="00C04E31" w:rsidRDefault="45ED70C3" w:rsidP="45ED70C3">
      <w:pPr>
        <w:pStyle w:val="30"/>
        <w:shd w:val="clear" w:color="auto" w:fill="auto"/>
        <w:spacing w:line="240" w:lineRule="auto"/>
        <w:ind w:left="520"/>
        <w:rPr>
          <w:i w:val="0"/>
          <w:iCs w:val="0"/>
          <w:sz w:val="24"/>
          <w:szCs w:val="24"/>
        </w:rPr>
      </w:pPr>
      <w:r w:rsidRPr="45ED70C3">
        <w:rPr>
          <w:rStyle w:val="3"/>
          <w:i/>
          <w:iCs/>
          <w:color w:val="000000" w:themeColor="text1"/>
          <w:sz w:val="24"/>
          <w:szCs w:val="24"/>
        </w:rPr>
        <w:t>Регулятивные УУД: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45ED70C3">
        <w:rPr>
          <w:rStyle w:val="a3"/>
          <w:color w:val="000000" w:themeColor="text1"/>
          <w:sz w:val="24"/>
          <w:szCs w:val="24"/>
        </w:rPr>
        <w:t>из</w:t>
      </w:r>
      <w:proofErr w:type="gramEnd"/>
      <w:r w:rsidRPr="45ED70C3">
        <w:rPr>
          <w:rStyle w:val="a3"/>
          <w:color w:val="000000" w:themeColor="text1"/>
          <w:sz w:val="24"/>
          <w:szCs w:val="24"/>
        </w:rPr>
        <w:t xml:space="preserve"> предложенных, а также искать их самостоятельно;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A57F85" w:rsidRPr="00C04E31" w:rsidRDefault="45ED70C3" w:rsidP="45ED70C3">
      <w:pPr>
        <w:pStyle w:val="30"/>
        <w:shd w:val="clear" w:color="auto" w:fill="auto"/>
        <w:spacing w:line="240" w:lineRule="auto"/>
        <w:ind w:left="520"/>
        <w:rPr>
          <w:i w:val="0"/>
          <w:iCs w:val="0"/>
          <w:sz w:val="24"/>
          <w:szCs w:val="24"/>
        </w:rPr>
      </w:pPr>
      <w:r w:rsidRPr="45ED70C3">
        <w:rPr>
          <w:rStyle w:val="3"/>
          <w:i/>
          <w:iCs/>
          <w:color w:val="000000" w:themeColor="text1"/>
          <w:sz w:val="24"/>
          <w:szCs w:val="24"/>
        </w:rPr>
        <w:t>Познавательные УУД: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проводить наблюдение и эксперимент под руководством учителя;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3"/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C04E31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создавать и преобразовывать модели и схемы для решения задач;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анализировать, сравнивать, классифицировать и обобщать факты и явления;</w:t>
      </w:r>
    </w:p>
    <w:p w:rsidR="00A57F85" w:rsidRPr="00C04E31" w:rsidRDefault="45ED70C3" w:rsidP="008A304A">
      <w:pPr>
        <w:pStyle w:val="a4"/>
        <w:shd w:val="clear" w:color="auto" w:fill="auto"/>
        <w:tabs>
          <w:tab w:val="left" w:pos="698"/>
        </w:tabs>
        <w:spacing w:line="240" w:lineRule="auto"/>
        <w:ind w:left="52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.</w:t>
      </w:r>
    </w:p>
    <w:p w:rsidR="00A57F85" w:rsidRPr="00C04E31" w:rsidRDefault="45ED70C3" w:rsidP="45ED70C3">
      <w:pPr>
        <w:pStyle w:val="30"/>
        <w:shd w:val="clear" w:color="auto" w:fill="auto"/>
        <w:spacing w:line="240" w:lineRule="auto"/>
        <w:ind w:left="520"/>
        <w:rPr>
          <w:i w:val="0"/>
          <w:iCs w:val="0"/>
          <w:sz w:val="24"/>
          <w:szCs w:val="24"/>
        </w:rPr>
      </w:pPr>
      <w:r w:rsidRPr="45ED70C3">
        <w:rPr>
          <w:rStyle w:val="3"/>
          <w:i/>
          <w:iCs/>
          <w:color w:val="000000" w:themeColor="text1"/>
          <w:sz w:val="24"/>
          <w:szCs w:val="24"/>
        </w:rPr>
        <w:t>Коммуникативные УУД:</w:t>
      </w:r>
    </w:p>
    <w:p w:rsidR="00A57F85" w:rsidRPr="00C04E31" w:rsidRDefault="45ED70C3" w:rsidP="45ED70C3">
      <w:pPr>
        <w:pStyle w:val="a4"/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8"/>
          <w:color w:val="000000" w:themeColor="text1"/>
          <w:sz w:val="24"/>
          <w:szCs w:val="24"/>
        </w:rPr>
        <w:t>-</w:t>
      </w:r>
      <w:r w:rsidRPr="45ED70C3">
        <w:rPr>
          <w:rStyle w:val="a3"/>
          <w:color w:val="000000" w:themeColor="text1"/>
          <w:sz w:val="24"/>
          <w:szCs w:val="24"/>
        </w:rPr>
        <w:t xml:space="preserve"> самостоятельно организовывать учебное взаимодействие в группе (определять общие цели, договариваться друг с другом и т. д.);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в дискуссии уметь выдвинуть аргументы и контраргументы;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 xml:space="preserve">учиться </w:t>
      </w:r>
      <w:proofErr w:type="gramStart"/>
      <w:r w:rsidRPr="45ED70C3">
        <w:rPr>
          <w:rStyle w:val="a3"/>
          <w:color w:val="000000" w:themeColor="text1"/>
          <w:sz w:val="24"/>
          <w:szCs w:val="24"/>
        </w:rPr>
        <w:t>критично</w:t>
      </w:r>
      <w:proofErr w:type="gramEnd"/>
      <w:r w:rsidRPr="45ED70C3">
        <w:rPr>
          <w:rStyle w:val="a3"/>
          <w:color w:val="000000" w:themeColor="text1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a3"/>
          <w:sz w:val="24"/>
          <w:szCs w:val="24"/>
        </w:rPr>
      </w:pPr>
      <w:proofErr w:type="gramStart"/>
      <w:r w:rsidRPr="45ED70C3">
        <w:rPr>
          <w:rStyle w:val="a3"/>
          <w:color w:val="000000" w:themeColor="text1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C04E31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.</w:t>
      </w:r>
    </w:p>
    <w:p w:rsidR="00A57F85" w:rsidRPr="00C04E31" w:rsidRDefault="008A304A" w:rsidP="008A304A">
      <w:pPr>
        <w:pStyle w:val="a4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45ED70C3" w:rsidRPr="45ED70C3">
        <w:rPr>
          <w:rStyle w:val="a5"/>
          <w:color w:val="000000" w:themeColor="text1"/>
          <w:sz w:val="24"/>
          <w:szCs w:val="24"/>
        </w:rPr>
        <w:t xml:space="preserve">Предметным результатом </w:t>
      </w:r>
      <w:r w:rsidR="45ED70C3" w:rsidRPr="45ED70C3">
        <w:rPr>
          <w:rStyle w:val="a3"/>
          <w:color w:val="000000" w:themeColor="text1"/>
          <w:sz w:val="24"/>
          <w:szCs w:val="24"/>
        </w:rPr>
        <w:t xml:space="preserve">изучения курса является </w:t>
      </w:r>
      <w:proofErr w:type="spellStart"/>
      <w:r w:rsidR="45ED70C3" w:rsidRPr="45ED70C3">
        <w:rPr>
          <w:rStyle w:val="a3"/>
          <w:color w:val="000000" w:themeColor="text1"/>
          <w:sz w:val="24"/>
          <w:szCs w:val="24"/>
        </w:rPr>
        <w:t>сформированность</w:t>
      </w:r>
      <w:proofErr w:type="spellEnd"/>
      <w:r w:rsidR="45ED70C3" w:rsidRPr="45ED70C3">
        <w:rPr>
          <w:rStyle w:val="a3"/>
          <w:color w:val="000000" w:themeColor="text1"/>
          <w:sz w:val="24"/>
          <w:szCs w:val="24"/>
        </w:rPr>
        <w:t xml:space="preserve"> следующих умений.</w:t>
      </w:r>
    </w:p>
    <w:p w:rsidR="00A57F85" w:rsidRPr="00C04E31" w:rsidRDefault="45ED70C3" w:rsidP="45ED70C3">
      <w:pPr>
        <w:pStyle w:val="22"/>
        <w:shd w:val="clear" w:color="auto" w:fill="auto"/>
        <w:spacing w:line="240" w:lineRule="auto"/>
        <w:ind w:left="520" w:firstLine="0"/>
        <w:rPr>
          <w:sz w:val="24"/>
          <w:szCs w:val="24"/>
        </w:rPr>
      </w:pPr>
      <w:r w:rsidRPr="45ED70C3">
        <w:rPr>
          <w:rStyle w:val="21"/>
          <w:b/>
          <w:bCs/>
          <w:color w:val="000000" w:themeColor="text1"/>
          <w:sz w:val="24"/>
          <w:szCs w:val="24"/>
        </w:rPr>
        <w:t>Предметная область «Арифметика»</w:t>
      </w:r>
    </w:p>
    <w:p w:rsidR="00A57F85" w:rsidRPr="00C04E31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12"/>
        </w:tabs>
        <w:spacing w:line="240" w:lineRule="auto"/>
        <w:ind w:left="520" w:right="40" w:firstLine="0"/>
        <w:rPr>
          <w:sz w:val="24"/>
          <w:szCs w:val="24"/>
        </w:rPr>
      </w:pPr>
      <w:proofErr w:type="gramStart"/>
      <w:r w:rsidRPr="45ED70C3">
        <w:rPr>
          <w:rStyle w:val="a3"/>
          <w:color w:val="000000" w:themeColor="text1"/>
          <w:sz w:val="24"/>
          <w:szCs w:val="24"/>
        </w:rPr>
        <w:lastRenderedPageBreak/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однозначного на двузначное число, деление на однозначное число, десятичной дроби с двумя знаками на однозначное число; сложение и вычитание обыкновенных дробей с однозначными числителями и знаменателями; умножение и деление обыкновенной дроби с однозначным числителем и знаменателем на натуральное число;</w:t>
      </w:r>
      <w:proofErr w:type="gramEnd"/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</w:t>
      </w:r>
      <w:r w:rsidRPr="00C04E31">
        <w:rPr>
          <w:rStyle w:val="a3"/>
          <w:color w:val="000000"/>
          <w:sz w:val="24"/>
          <w:szCs w:val="24"/>
        </w:rPr>
        <w:softHyphen/>
        <w:t>ты — в виде дроби и дробь — в виде процентов;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находить значения числовых выражений, со</w:t>
      </w:r>
      <w:r w:rsidRPr="00C04E31">
        <w:rPr>
          <w:rStyle w:val="a3"/>
          <w:color w:val="000000"/>
          <w:sz w:val="24"/>
          <w:szCs w:val="24"/>
        </w:rPr>
        <w:softHyphen/>
        <w:t>держащих целые числа и десятичные дроби; обыкновенные дроби и смешанные числа;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округлять целые и десятичные дроби, выпол</w:t>
      </w:r>
      <w:r w:rsidRPr="00C04E31">
        <w:rPr>
          <w:rStyle w:val="a3"/>
          <w:color w:val="000000"/>
          <w:sz w:val="24"/>
          <w:szCs w:val="24"/>
        </w:rPr>
        <w:softHyphen/>
        <w:t>нять оценку числовых выражений;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решать текстовые задачи, включая задачи, связанные с дробями и процентами.</w:t>
      </w:r>
    </w:p>
    <w:p w:rsidR="00A57F85" w:rsidRPr="00C04E31" w:rsidRDefault="00F1620C" w:rsidP="00F1620C">
      <w:pPr>
        <w:pStyle w:val="a4"/>
        <w:shd w:val="clear" w:color="auto" w:fill="auto"/>
        <w:tabs>
          <w:tab w:val="left" w:pos="578"/>
        </w:tabs>
        <w:spacing w:line="240" w:lineRule="auto"/>
        <w:ind w:right="40" w:firstLine="0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</w:t>
      </w:r>
      <w:r w:rsidR="00A57F85" w:rsidRPr="00C04E31">
        <w:rPr>
          <w:rStyle w:val="a3"/>
          <w:color w:val="000000"/>
          <w:sz w:val="24"/>
          <w:szCs w:val="24"/>
        </w:rPr>
        <w:t>устной прикидки и оценки результата вычис</w:t>
      </w:r>
      <w:r w:rsidR="00A57F85" w:rsidRPr="00C04E31">
        <w:rPr>
          <w:rStyle w:val="a3"/>
          <w:color w:val="000000"/>
          <w:sz w:val="24"/>
          <w:szCs w:val="24"/>
        </w:rPr>
        <w:softHyphen/>
        <w:t>лений; проверки результата</w:t>
      </w:r>
      <w:proofErr w:type="gramStart"/>
      <w:r w:rsidR="00A57F85" w:rsidRPr="00C04E31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</w:rPr>
        <w:t xml:space="preserve">         </w:t>
      </w:r>
      <w:r w:rsidR="00A57F85" w:rsidRPr="00C04E31">
        <w:rPr>
          <w:rStyle w:val="a3"/>
          <w:color w:val="000000"/>
          <w:sz w:val="24"/>
          <w:szCs w:val="24"/>
        </w:rPr>
        <w:t>;</w:t>
      </w:r>
      <w:proofErr w:type="gramEnd"/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интерпретации результатов решения задач с учетом ограничений, связанных с реальны</w:t>
      </w:r>
      <w:r w:rsidRPr="00C04E31">
        <w:rPr>
          <w:rStyle w:val="a3"/>
          <w:color w:val="000000"/>
          <w:sz w:val="24"/>
          <w:szCs w:val="24"/>
        </w:rPr>
        <w:softHyphen/>
        <w:t>ми свойствами рассматриваемых процессов и явлений.</w:t>
      </w: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580"/>
        <w:rPr>
          <w:sz w:val="24"/>
          <w:szCs w:val="24"/>
        </w:rPr>
      </w:pPr>
      <w:r w:rsidRPr="00C04E31">
        <w:rPr>
          <w:rStyle w:val="21"/>
          <w:b/>
          <w:bCs/>
          <w:color w:val="000000"/>
          <w:sz w:val="24"/>
          <w:szCs w:val="24"/>
        </w:rPr>
        <w:t>Предметная область «Алгебра»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Переводить условия задачи на математиче</w:t>
      </w:r>
      <w:r w:rsidRPr="00C04E31">
        <w:rPr>
          <w:rStyle w:val="a3"/>
          <w:color w:val="000000"/>
          <w:sz w:val="24"/>
          <w:szCs w:val="24"/>
        </w:rPr>
        <w:softHyphen/>
        <w:t>ский язык;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использовать методы работы с простейшими математическими моделями;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осуществлять в выражениях и формулах чис</w:t>
      </w:r>
      <w:r w:rsidRPr="00C04E31">
        <w:rPr>
          <w:rStyle w:val="a3"/>
          <w:color w:val="000000"/>
          <w:sz w:val="24"/>
          <w:szCs w:val="24"/>
        </w:rPr>
        <w:softHyphen/>
        <w:t>ловые подстановки и выполнять соответству</w:t>
      </w:r>
      <w:r w:rsidRPr="00C04E31">
        <w:rPr>
          <w:rStyle w:val="a3"/>
          <w:color w:val="000000"/>
          <w:sz w:val="24"/>
          <w:szCs w:val="24"/>
        </w:rPr>
        <w:softHyphen/>
        <w:t>ющие вычисления;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изображать числа точками на координатном луче;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определять координаты точки на координат</w:t>
      </w:r>
      <w:r w:rsidRPr="00C04E31">
        <w:rPr>
          <w:rStyle w:val="a3"/>
          <w:color w:val="000000"/>
          <w:sz w:val="24"/>
          <w:szCs w:val="24"/>
        </w:rPr>
        <w:softHyphen/>
        <w:t>ном луче;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sz w:val="24"/>
          <w:szCs w:val="24"/>
        </w:rPr>
      </w:pPr>
      <w:r w:rsidRPr="00C04E31">
        <w:rPr>
          <w:rStyle w:val="a3"/>
          <w:color w:val="000000"/>
          <w:sz w:val="24"/>
          <w:szCs w:val="24"/>
        </w:rPr>
        <w:t>составлять буквенные выражения и формулы по условиям задач; осуществлять в выраже</w:t>
      </w:r>
      <w:r w:rsidRPr="00C04E31">
        <w:rPr>
          <w:rStyle w:val="a3"/>
          <w:color w:val="000000"/>
          <w:sz w:val="24"/>
          <w:szCs w:val="24"/>
        </w:rPr>
        <w:softHyphen/>
        <w:t>ниях и формулах числовые подстановки и вы</w:t>
      </w:r>
      <w:r w:rsidRPr="00C04E31">
        <w:rPr>
          <w:rStyle w:val="a3"/>
          <w:color w:val="000000"/>
          <w:sz w:val="24"/>
          <w:szCs w:val="24"/>
        </w:rPr>
        <w:softHyphen/>
        <w:t>полнять соответствующие вычисления;</w:t>
      </w:r>
    </w:p>
    <w:p w:rsidR="00A57F85" w:rsidRPr="008A304A" w:rsidRDefault="00A57F85" w:rsidP="008A304A">
      <w:pPr>
        <w:pStyle w:val="a4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580" w:right="40" w:hanging="180"/>
        <w:rPr>
          <w:rStyle w:val="a3"/>
          <w:sz w:val="24"/>
          <w:szCs w:val="24"/>
          <w:shd w:val="clear" w:color="auto" w:fill="auto"/>
        </w:rPr>
      </w:pPr>
      <w:r w:rsidRPr="00C04E31">
        <w:rPr>
          <w:rStyle w:val="a3"/>
          <w:color w:val="000000"/>
          <w:sz w:val="24"/>
          <w:szCs w:val="24"/>
        </w:rPr>
        <w:t>решать текстовые задачи алгебраическим ме</w:t>
      </w:r>
      <w:r w:rsidRPr="00C04E31">
        <w:rPr>
          <w:rStyle w:val="a3"/>
          <w:color w:val="000000"/>
          <w:sz w:val="24"/>
          <w:szCs w:val="24"/>
        </w:rPr>
        <w:softHyphen/>
        <w:t>то</w:t>
      </w:r>
      <w:r w:rsidR="008A304A">
        <w:rPr>
          <w:rStyle w:val="a3"/>
          <w:color w:val="000000"/>
          <w:sz w:val="24"/>
          <w:szCs w:val="24"/>
        </w:rPr>
        <w:t>дом</w:t>
      </w:r>
      <w:r w:rsidRPr="008A304A">
        <w:rPr>
          <w:rStyle w:val="a3"/>
          <w:color w:val="000000"/>
          <w:sz w:val="24"/>
          <w:szCs w:val="24"/>
        </w:rPr>
        <w:t>.</w:t>
      </w:r>
    </w:p>
    <w:p w:rsidR="00A57F85" w:rsidRPr="00C04E31" w:rsidRDefault="00A57F85" w:rsidP="00A57F85">
      <w:pPr>
        <w:pStyle w:val="a4"/>
        <w:shd w:val="clear" w:color="auto" w:fill="auto"/>
        <w:tabs>
          <w:tab w:val="left" w:pos="587"/>
        </w:tabs>
        <w:spacing w:line="240" w:lineRule="auto"/>
        <w:ind w:left="580" w:right="40" w:firstLine="0"/>
        <w:rPr>
          <w:sz w:val="24"/>
          <w:szCs w:val="24"/>
        </w:rPr>
      </w:pP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480"/>
        <w:rPr>
          <w:rFonts w:eastAsia="Calibri"/>
          <w:sz w:val="24"/>
          <w:szCs w:val="24"/>
        </w:rPr>
      </w:pPr>
      <w:r w:rsidRPr="00C04E31">
        <w:rPr>
          <w:rStyle w:val="21"/>
          <w:rFonts w:eastAsia="Calibri"/>
          <w:b/>
          <w:bCs/>
          <w:color w:val="000000"/>
          <w:sz w:val="24"/>
          <w:szCs w:val="24"/>
        </w:rPr>
        <w:t>Предметная область «Геометрия»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7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распознавать геометрические фигуры, разли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чать их взаимное расположение;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изображать геометрические фигуры, распо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знавать на чертежах, моделях и в окружающей обстановке основные пространственные тела, изображать их;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вычислять площади, периметры, объемы про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стейших геометрических фигур (тел) по фор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мулам.</w:t>
      </w:r>
    </w:p>
    <w:p w:rsidR="00A57F85" w:rsidRPr="00C04E31" w:rsidRDefault="00A57F85" w:rsidP="00A57F85">
      <w:pPr>
        <w:pStyle w:val="30"/>
        <w:shd w:val="clear" w:color="auto" w:fill="auto"/>
        <w:spacing w:line="240" w:lineRule="auto"/>
        <w:ind w:right="20"/>
        <w:rPr>
          <w:rFonts w:eastAsia="Calibri"/>
          <w:sz w:val="24"/>
          <w:szCs w:val="24"/>
        </w:rPr>
      </w:pPr>
      <w:r w:rsidRPr="00C04E31">
        <w:rPr>
          <w:rStyle w:val="3"/>
          <w:rFonts w:eastAsia="Calibri"/>
          <w:color w:val="000000"/>
          <w:sz w:val="24"/>
          <w:szCs w:val="24"/>
        </w:rPr>
        <w:t>Использовать приобретенные знания и умения в практической д</w:t>
      </w:r>
      <w:r w:rsidR="00F1620C">
        <w:rPr>
          <w:rStyle w:val="3"/>
          <w:rFonts w:eastAsia="Calibri"/>
          <w:color w:val="000000"/>
          <w:sz w:val="24"/>
          <w:szCs w:val="24"/>
        </w:rPr>
        <w:t xml:space="preserve">еятельности </w:t>
      </w:r>
      <w:r w:rsidRPr="00C04E31">
        <w:rPr>
          <w:rStyle w:val="3"/>
          <w:rFonts w:eastAsia="Calibri"/>
          <w:color w:val="000000"/>
          <w:sz w:val="24"/>
          <w:szCs w:val="24"/>
        </w:rPr>
        <w:t xml:space="preserve"> </w:t>
      </w:r>
      <w:proofErr w:type="gramStart"/>
      <w:r w:rsidRPr="00C04E31">
        <w:rPr>
          <w:rStyle w:val="3"/>
          <w:rFonts w:eastAsia="Calibri"/>
          <w:color w:val="000000"/>
          <w:sz w:val="24"/>
          <w:szCs w:val="24"/>
        </w:rPr>
        <w:t>для</w:t>
      </w:r>
      <w:proofErr w:type="gramEnd"/>
      <w:r w:rsidRPr="00C04E31">
        <w:rPr>
          <w:rStyle w:val="3"/>
          <w:rFonts w:eastAsia="Calibri"/>
          <w:color w:val="000000"/>
          <w:sz w:val="24"/>
          <w:szCs w:val="24"/>
        </w:rPr>
        <w:t>: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решения несложных геометрических задач, связанных с нахождением изученных геоме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трических величин (используя при необходи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мости справочники и технические средства);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6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04E31" w:rsidRPr="004613C9" w:rsidRDefault="00C04E31" w:rsidP="00A57F85">
      <w:pPr>
        <w:pStyle w:val="22"/>
        <w:shd w:val="clear" w:color="auto" w:fill="auto"/>
        <w:spacing w:line="240" w:lineRule="auto"/>
        <w:ind w:left="480"/>
        <w:rPr>
          <w:rStyle w:val="21"/>
          <w:rFonts w:eastAsia="Calibri"/>
          <w:b/>
          <w:bCs/>
          <w:color w:val="000000"/>
          <w:sz w:val="24"/>
          <w:szCs w:val="24"/>
        </w:rPr>
      </w:pPr>
    </w:p>
    <w:p w:rsidR="00A57F85" w:rsidRPr="00C04E31" w:rsidRDefault="00A57F85" w:rsidP="00A57F85">
      <w:pPr>
        <w:pStyle w:val="22"/>
        <w:shd w:val="clear" w:color="auto" w:fill="auto"/>
        <w:spacing w:line="240" w:lineRule="auto"/>
        <w:ind w:left="480"/>
        <w:rPr>
          <w:rFonts w:eastAsia="Calibri"/>
          <w:sz w:val="24"/>
          <w:szCs w:val="24"/>
        </w:rPr>
      </w:pPr>
      <w:r w:rsidRPr="00C04E31">
        <w:rPr>
          <w:rStyle w:val="21"/>
          <w:rFonts w:eastAsia="Calibri"/>
          <w:b/>
          <w:bCs/>
          <w:color w:val="000000"/>
          <w:sz w:val="24"/>
          <w:szCs w:val="24"/>
        </w:rPr>
        <w:t>Предметная область «Вероятность и статистика»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72"/>
        </w:tabs>
        <w:spacing w:line="240" w:lineRule="auto"/>
        <w:ind w:left="48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Иметь представление о достоверном, невоз</w:t>
      </w:r>
      <w:r w:rsidRPr="00C04E31">
        <w:rPr>
          <w:rStyle w:val="a3"/>
          <w:rFonts w:eastAsia="Calibri"/>
          <w:color w:val="000000"/>
          <w:sz w:val="24"/>
          <w:szCs w:val="24"/>
        </w:rPr>
        <w:softHyphen/>
        <w:t>можном и случайном событии;</w:t>
      </w:r>
    </w:p>
    <w:p w:rsidR="00A57F85" w:rsidRPr="00C04E31" w:rsidRDefault="00A57F85" w:rsidP="00A57F85">
      <w:pPr>
        <w:pStyle w:val="a4"/>
        <w:numPr>
          <w:ilvl w:val="0"/>
          <w:numId w:val="1"/>
        </w:numPr>
        <w:shd w:val="clear" w:color="auto" w:fill="auto"/>
        <w:tabs>
          <w:tab w:val="left" w:pos="642"/>
        </w:tabs>
        <w:spacing w:after="180" w:line="240" w:lineRule="auto"/>
        <w:ind w:left="460" w:right="20" w:firstLine="0"/>
        <w:rPr>
          <w:rFonts w:eastAsia="Calibri"/>
          <w:sz w:val="24"/>
          <w:szCs w:val="24"/>
        </w:rPr>
      </w:pPr>
      <w:r w:rsidRPr="00C04E31">
        <w:rPr>
          <w:rStyle w:val="a3"/>
          <w:rFonts w:eastAsia="Calibri"/>
          <w:color w:val="000000"/>
          <w:sz w:val="24"/>
          <w:szCs w:val="24"/>
        </w:rPr>
        <w:t>решать простейшие комбинаторные задачи перебором вариантов; методом построения дерева возможных вариантов.</w:t>
      </w:r>
    </w:p>
    <w:p w:rsidR="00A57F85" w:rsidRPr="00C04E31" w:rsidRDefault="00A57F85" w:rsidP="00A57F85">
      <w:pPr>
        <w:pStyle w:val="20"/>
        <w:keepNext/>
        <w:keepLines/>
        <w:shd w:val="clear" w:color="auto" w:fill="auto"/>
        <w:spacing w:line="240" w:lineRule="auto"/>
        <w:ind w:left="20"/>
        <w:rPr>
          <w:rFonts w:eastAsia="Calibri"/>
          <w:i/>
          <w:sz w:val="24"/>
          <w:szCs w:val="24"/>
        </w:rPr>
      </w:pPr>
      <w:bookmarkStart w:id="5" w:name="bookmark0"/>
      <w:r w:rsidRPr="00C04E31">
        <w:rPr>
          <w:rStyle w:val="2"/>
          <w:rFonts w:eastAsia="Calibri"/>
          <w:b/>
          <w:bCs/>
          <w:i/>
          <w:sz w:val="24"/>
          <w:szCs w:val="24"/>
        </w:rPr>
        <w:t>Место предмета</w:t>
      </w:r>
      <w:bookmarkEnd w:id="5"/>
    </w:p>
    <w:p w:rsidR="00A57F85" w:rsidRPr="00C04E31" w:rsidRDefault="45ED70C3" w:rsidP="45ED70C3">
      <w:pPr>
        <w:pStyle w:val="a4"/>
        <w:shd w:val="clear" w:color="auto" w:fill="auto"/>
        <w:spacing w:after="184" w:line="240" w:lineRule="auto"/>
        <w:ind w:left="20" w:right="20" w:firstLine="440"/>
        <w:rPr>
          <w:rFonts w:eastAsia="Calibri"/>
          <w:sz w:val="24"/>
          <w:szCs w:val="24"/>
        </w:rPr>
      </w:pPr>
      <w:r w:rsidRPr="45ED70C3">
        <w:rPr>
          <w:rStyle w:val="a3"/>
          <w:rFonts w:eastAsia="Calibri"/>
          <w:color w:val="000000" w:themeColor="text1"/>
          <w:sz w:val="24"/>
          <w:szCs w:val="24"/>
        </w:rPr>
        <w:t xml:space="preserve">На изучение предмета отводится 5 часов в неделю, итого 170 часов за учебный год. В конце изучения каждого параграфа предусмотрен резервный урок, который может быть использован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 w:rsidRPr="45ED70C3">
        <w:rPr>
          <w:rStyle w:val="a3"/>
          <w:rFonts w:eastAsia="Calibri"/>
          <w:color w:val="000000" w:themeColor="text1"/>
          <w:sz w:val="24"/>
          <w:szCs w:val="24"/>
        </w:rPr>
        <w:t>Предусмотрены</w:t>
      </w:r>
      <w:proofErr w:type="gramEnd"/>
      <w:r w:rsidRPr="45ED70C3">
        <w:rPr>
          <w:rStyle w:val="a3"/>
          <w:rFonts w:eastAsia="Calibri"/>
          <w:color w:val="000000" w:themeColor="text1"/>
          <w:sz w:val="24"/>
          <w:szCs w:val="24"/>
        </w:rPr>
        <w:t xml:space="preserve"> 9 тематических контрольных работ и 1 итоговая.</w:t>
      </w:r>
    </w:p>
    <w:p w:rsidR="00A57F85" w:rsidRPr="00C04E31" w:rsidRDefault="00A57F85" w:rsidP="00A57F85">
      <w:pPr>
        <w:rPr>
          <w:rFonts w:ascii="Times New Roman" w:hAnsi="Times New Roman" w:cs="Times New Roman"/>
        </w:rPr>
      </w:pPr>
    </w:p>
    <w:p w:rsidR="00AE220A" w:rsidRDefault="00AE220A" w:rsidP="00AE2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0C" w:rsidRDefault="00F1620C" w:rsidP="00AE2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42" w:rsidRPr="00F904D2" w:rsidRDefault="00A80C42" w:rsidP="00A80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 5 класс</w:t>
      </w:r>
    </w:p>
    <w:p w:rsidR="00A80C42" w:rsidRDefault="00A80C42" w:rsidP="00A8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6"/>
        <w:tblW w:w="9481" w:type="dxa"/>
        <w:tblLayout w:type="fixed"/>
        <w:tblLook w:val="04A0"/>
      </w:tblPr>
      <w:tblGrid>
        <w:gridCol w:w="534"/>
        <w:gridCol w:w="141"/>
        <w:gridCol w:w="284"/>
        <w:gridCol w:w="2533"/>
        <w:gridCol w:w="2712"/>
        <w:gridCol w:w="6"/>
        <w:gridCol w:w="1587"/>
        <w:gridCol w:w="1684"/>
      </w:tblGrid>
      <w:tr w:rsidR="00A80C42" w:rsidTr="00B662F7">
        <w:trPr>
          <w:trHeight w:val="1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32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80C42" w:rsidTr="00B662F7">
        <w:trPr>
          <w:trHeight w:val="158"/>
        </w:trPr>
        <w:tc>
          <w:tcPr>
            <w:tcW w:w="62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Гл.1 натуральные числа(47ч.)</w:t>
            </w:r>
          </w:p>
        </w:tc>
        <w:tc>
          <w:tcPr>
            <w:tcW w:w="32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ind w:left="147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план                     фактически</w:t>
            </w:r>
          </w:p>
        </w:tc>
      </w:tr>
      <w:tr w:rsidR="00A80C42" w:rsidTr="00B662F7">
        <w:trPr>
          <w:trHeight w:val="790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Десятичная система счисления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"/>
                <w:rFonts w:eastAsia="Calibri"/>
                <w:lang w:eastAsia="en-US"/>
              </w:rPr>
              <w:t>Урок закрепле</w:t>
            </w:r>
            <w:r>
              <w:rPr>
                <w:rStyle w:val="9"/>
                <w:rFonts w:eastAsia="Calibri"/>
                <w:lang w:eastAsia="en-US"/>
              </w:rPr>
              <w:softHyphen/>
              <w:t>ния зна</w:t>
            </w:r>
            <w:r>
              <w:rPr>
                <w:rStyle w:val="9"/>
                <w:rFonts w:eastAsia="Calibri"/>
                <w:lang w:eastAsia="en-US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25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Десятичная система счисления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"/>
                <w:rFonts w:eastAsia="Calibri"/>
                <w:lang w:eastAsia="en-US"/>
              </w:rPr>
              <w:t>Урок закрепле</w:t>
            </w:r>
            <w:r>
              <w:rPr>
                <w:rStyle w:val="9"/>
                <w:rFonts w:eastAsia="Calibri"/>
                <w:lang w:eastAsia="en-US"/>
              </w:rPr>
              <w:softHyphen/>
              <w:t>ния зна</w:t>
            </w:r>
            <w:r>
              <w:rPr>
                <w:rStyle w:val="9"/>
                <w:rFonts w:eastAsia="Calibri"/>
                <w:lang w:eastAsia="en-US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Десятичная система счисления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Урок-</w:t>
            </w:r>
            <w:r>
              <w:rPr>
                <w:rStyle w:val="8"/>
                <w:rFonts w:eastAsia="Calibri"/>
                <w:i w:val="0"/>
                <w:sz w:val="22"/>
                <w:szCs w:val="22"/>
                <w:lang w:eastAsia="en-US"/>
              </w:rPr>
              <w:t>практи</w:t>
            </w:r>
            <w:r>
              <w:rPr>
                <w:rStyle w:val="8"/>
                <w:rFonts w:eastAsia="Calibri"/>
                <w:i w:val="0"/>
                <w:sz w:val="22"/>
                <w:szCs w:val="22"/>
                <w:lang w:eastAsia="en-US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1149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Числовые и буквенные выражения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"/>
                <w:rFonts w:eastAsia="Calibri"/>
              </w:rPr>
              <w:t>Урок ознаком</w:t>
            </w:r>
            <w:r>
              <w:rPr>
                <w:rStyle w:val="9"/>
                <w:rFonts w:eastAsia="Calibri"/>
              </w:rPr>
              <w:softHyphen/>
              <w:t>ления с новым материа</w:t>
            </w:r>
            <w:r>
              <w:rPr>
                <w:rStyle w:val="9"/>
                <w:rFonts w:eastAsia="Calibri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86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Числовые и буквенные выражения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Урок-практи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Числовые и буквенные выражения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"/>
                <w:rFonts w:eastAsia="Calibri"/>
                <w:lang w:eastAsia="en-US"/>
              </w:rPr>
              <w:t>Урок закрепле</w:t>
            </w:r>
            <w:r>
              <w:rPr>
                <w:rStyle w:val="9"/>
                <w:rFonts w:eastAsia="Calibri"/>
                <w:lang w:eastAsia="en-US"/>
              </w:rPr>
              <w:softHyphen/>
              <w:t>ния зна</w:t>
            </w:r>
            <w:r>
              <w:rPr>
                <w:rStyle w:val="9"/>
                <w:rFonts w:eastAsia="Calibri"/>
                <w:lang w:eastAsia="en-US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Язык геометри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ческих 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сунков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Язык геометри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ческих 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сунков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 xml:space="preserve">Урок освоения </w:t>
            </w:r>
            <w:proofErr w:type="gramStart"/>
            <w:r>
              <w:rPr>
                <w:rStyle w:val="9"/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Язык геометри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ческих 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сунков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Прямая.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Отрезок.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Луч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Прямая.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Отрезок.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Луч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Сравнение отрезков. Длина от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резка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Сравнение отрезков. Длина от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резка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Ломаная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освоения</w:t>
            </w:r>
            <w:r>
              <w:t xml:space="preserve"> </w:t>
            </w:r>
            <w:proofErr w:type="gramStart"/>
            <w:r>
              <w:rPr>
                <w:rStyle w:val="9"/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Ломаная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Коорди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овла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дения новыми знания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ми, уме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Коорди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натный луч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обобще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и си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стема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2"/>
                <w:rFonts w:eastAsia="Calibri"/>
                <w:sz w:val="22"/>
                <w:szCs w:val="22"/>
              </w:rPr>
              <w:t>Контроль</w:t>
            </w:r>
            <w:r>
              <w:rPr>
                <w:rStyle w:val="9pt2"/>
                <w:rFonts w:eastAsia="Calibri"/>
                <w:sz w:val="22"/>
                <w:szCs w:val="22"/>
              </w:rPr>
              <w:softHyphen/>
              <w:t>ная рабо</w:t>
            </w:r>
            <w:r>
              <w:rPr>
                <w:rStyle w:val="9pt2"/>
                <w:rFonts w:eastAsia="Calibri"/>
                <w:sz w:val="22"/>
                <w:szCs w:val="22"/>
              </w:rPr>
              <w:softHyphen/>
              <w:t xml:space="preserve">та № 1 по теме «Сравнение </w:t>
            </w:r>
            <w:r>
              <w:rPr>
                <w:rStyle w:val="9pt2"/>
                <w:rFonts w:eastAsia="Calibri"/>
                <w:sz w:val="22"/>
                <w:szCs w:val="22"/>
              </w:rPr>
              <w:lastRenderedPageBreak/>
              <w:t>натураль</w:t>
            </w:r>
            <w:r>
              <w:rPr>
                <w:rStyle w:val="9pt2"/>
                <w:rFonts w:eastAsia="Calibri"/>
                <w:sz w:val="22"/>
                <w:szCs w:val="22"/>
              </w:rPr>
              <w:softHyphen/>
              <w:t>ных чисел, прямая, отрезок, ломаная, координат</w:t>
            </w:r>
            <w:r>
              <w:rPr>
                <w:rStyle w:val="9pt2"/>
                <w:rFonts w:eastAsia="Calibri"/>
                <w:sz w:val="22"/>
                <w:szCs w:val="22"/>
              </w:rPr>
              <w:softHyphen/>
              <w:t>ный луч»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lastRenderedPageBreak/>
              <w:t>Урок проверки, оценки и кор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Резерв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практи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Округле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ние нату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 ознаком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Округле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ние нату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 форми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рования и при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Прикидка результата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действия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Прикидка результата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действия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i w:val="0"/>
                <w:sz w:val="22"/>
                <w:szCs w:val="22"/>
              </w:rPr>
              <w:t>Урок овла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дения новыми знания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ми, уме</w:t>
            </w:r>
            <w:r>
              <w:rPr>
                <w:rStyle w:val="8"/>
                <w:rFonts w:eastAsia="Calibri"/>
                <w:i w:val="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Прикидка результата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действия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Вычис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много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освоения</w:t>
            </w:r>
            <w:r>
              <w:t xml:space="preserve"> </w:t>
            </w:r>
            <w:proofErr w:type="gramStart"/>
            <w:r>
              <w:rPr>
                <w:rStyle w:val="9"/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Вычис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много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9"/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9"/>
                <w:rFonts w:eastAsia="Calibri"/>
                <w:sz w:val="22"/>
                <w:szCs w:val="22"/>
              </w:rPr>
              <w:t xml:space="preserve">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Вычис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много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Вычис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много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значными числами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обобще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и си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стема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Style w:val="9"/>
                <w:rFonts w:eastAsia="Calibri"/>
                <w:b/>
                <w:i/>
                <w:sz w:val="22"/>
                <w:szCs w:val="22"/>
              </w:rPr>
              <w:t>Контроль</w:t>
            </w:r>
            <w:r>
              <w:rPr>
                <w:rStyle w:val="9"/>
                <w:rFonts w:eastAsia="Calibri"/>
                <w:b/>
                <w:i/>
                <w:sz w:val="22"/>
                <w:szCs w:val="22"/>
              </w:rPr>
              <w:softHyphen/>
              <w:t>ная рабо</w:t>
            </w:r>
            <w:r>
              <w:rPr>
                <w:rStyle w:val="9"/>
                <w:rFonts w:eastAsia="Calibri"/>
                <w:b/>
                <w:i/>
                <w:sz w:val="22"/>
                <w:szCs w:val="22"/>
              </w:rPr>
              <w:softHyphen/>
              <w:t>та №2 по теме «Округле</w:t>
            </w:r>
            <w:r>
              <w:rPr>
                <w:rStyle w:val="9"/>
                <w:rFonts w:eastAsia="Calibri"/>
                <w:b/>
                <w:i/>
                <w:sz w:val="22"/>
                <w:szCs w:val="22"/>
              </w:rPr>
              <w:softHyphen/>
              <w:t>ние чисел, вычисления с много</w:t>
            </w:r>
            <w:r>
              <w:rPr>
                <w:rStyle w:val="9"/>
                <w:rFonts w:eastAsia="Calibri"/>
                <w:b/>
                <w:i/>
                <w:sz w:val="22"/>
                <w:szCs w:val="22"/>
              </w:rPr>
              <w:softHyphen/>
              <w:t>значными числами»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проверки, оценки и кор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Резерв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 xml:space="preserve"> Урок-практикум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Прямо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ления, с 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Прямо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угольник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Формулы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Формулы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Законы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арифме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тических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действий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Style w:val="9"/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Законы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</w:pPr>
            <w:r>
              <w:rPr>
                <w:rStyle w:val="9"/>
                <w:rFonts w:eastAsia="Calibri"/>
                <w:sz w:val="22"/>
                <w:szCs w:val="22"/>
              </w:rPr>
              <w:t xml:space="preserve"> арифм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етических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действий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практи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Уравнения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овла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дения новыми знания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ми, уме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Уравнения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Упроще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выра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жений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 xml:space="preserve">ления с </w:t>
            </w:r>
            <w:r>
              <w:rPr>
                <w:rStyle w:val="9"/>
                <w:rFonts w:eastAsia="Calibri"/>
                <w:sz w:val="22"/>
                <w:szCs w:val="22"/>
              </w:rPr>
              <w:lastRenderedPageBreak/>
              <w:t>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Упроще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выра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жений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овла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дения новыми знания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ми, уме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ниями,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Упроще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выра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жений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 xml:space="preserve">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 xml:space="preserve">рования  знаний, 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Упроще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выра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жений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тический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язык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Урок ознаком</w:t>
            </w:r>
            <w:r>
              <w:rPr>
                <w:rStyle w:val="9pt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9pt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тический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язык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Матема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тическая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b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модель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Комби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нирован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rPr>
                <w:rFonts w:eastAsia="Calibri"/>
                <w:b/>
                <w:sz w:val="22"/>
                <w:szCs w:val="22"/>
              </w:rPr>
            </w:pPr>
            <w:r>
              <w:rPr>
                <w:rStyle w:val="8"/>
                <w:rFonts w:eastAsia="Calibri"/>
                <w:b/>
                <w:sz w:val="22"/>
                <w:szCs w:val="22"/>
              </w:rPr>
              <w:t>Контроль</w:t>
            </w:r>
            <w:r>
              <w:rPr>
                <w:rStyle w:val="8"/>
                <w:rFonts w:eastAsia="Calibri"/>
                <w:b/>
                <w:sz w:val="22"/>
                <w:szCs w:val="22"/>
              </w:rPr>
              <w:softHyphen/>
              <w:t>ная рабо</w:t>
            </w:r>
            <w:r>
              <w:rPr>
                <w:rStyle w:val="8"/>
                <w:rFonts w:eastAsia="Calibri"/>
                <w:b/>
                <w:sz w:val="22"/>
                <w:szCs w:val="22"/>
              </w:rPr>
              <w:softHyphen/>
              <w:t>та № 3 по теме «Уравне</w:t>
            </w:r>
            <w:r>
              <w:rPr>
                <w:rStyle w:val="8"/>
                <w:rFonts w:eastAsia="Calibri"/>
                <w:b/>
                <w:sz w:val="22"/>
                <w:szCs w:val="22"/>
              </w:rPr>
              <w:softHyphen/>
              <w:t>ния, упро</w:t>
            </w:r>
            <w:r>
              <w:rPr>
                <w:rStyle w:val="8"/>
                <w:rFonts w:eastAsia="Calibri"/>
                <w:b/>
                <w:sz w:val="22"/>
                <w:szCs w:val="22"/>
              </w:rPr>
              <w:softHyphen/>
              <w:t>щение вы</w:t>
            </w:r>
            <w:r>
              <w:rPr>
                <w:rStyle w:val="8"/>
                <w:rFonts w:eastAsia="Calibri"/>
                <w:b/>
                <w:sz w:val="22"/>
                <w:szCs w:val="22"/>
              </w:rPr>
              <w:softHyphen/>
              <w:t>ражений»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проверки, оценки и кор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hanging="26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Резерв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практикум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4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Гл.2 Обыкновенные дроби (35ч.)</w:t>
            </w: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pt"/>
                <w:sz w:val="22"/>
                <w:szCs w:val="22"/>
                <w:lang w:eastAsia="en-US"/>
              </w:rPr>
              <w:t>Деление с остатком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pt"/>
                <w:sz w:val="22"/>
                <w:szCs w:val="22"/>
                <w:lang w:eastAsia="en-US"/>
              </w:rPr>
              <w:t>Урок ознаком</w:t>
            </w:r>
            <w:r>
              <w:rPr>
                <w:rStyle w:val="9pt"/>
                <w:sz w:val="22"/>
                <w:szCs w:val="22"/>
                <w:lang w:eastAsia="en-US"/>
              </w:rPr>
              <w:softHyphen/>
              <w:t>ления с новым материа</w:t>
            </w:r>
            <w:r>
              <w:rPr>
                <w:rStyle w:val="9pt"/>
                <w:sz w:val="22"/>
                <w:szCs w:val="22"/>
                <w:lang w:eastAsia="en-US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Деление с остатком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Деление с остатком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Комби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нирован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Обыкно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венные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Обыкно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венные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Отыска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сти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ознаком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Отыска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сти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Отыска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ние части от целого и целого по его ча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сти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Основное свойство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</w:t>
            </w:r>
            <w:r>
              <w:t xml:space="preserve"> </w:t>
            </w:r>
            <w:r>
              <w:rPr>
                <w:rStyle w:val="9"/>
                <w:rFonts w:eastAsia="Calibri"/>
                <w:sz w:val="22"/>
                <w:szCs w:val="22"/>
              </w:rPr>
              <w:t>освоения</w:t>
            </w:r>
            <w:r>
              <w:t xml:space="preserve"> </w:t>
            </w:r>
            <w:proofErr w:type="gramStart"/>
            <w:r>
              <w:rPr>
                <w:rStyle w:val="9"/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Основное свойство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Основное свойство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Комби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нирован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Основное свойство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дроби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закрепле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 зна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Правиль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ные и не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правиль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ные дроби. Смешан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"/>
                <w:rFonts w:eastAsia="Calibri"/>
                <w:sz w:val="22"/>
                <w:szCs w:val="22"/>
              </w:rPr>
              <w:t>Урок овла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дения новыми знания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ми, уме</w:t>
            </w:r>
            <w:r>
              <w:rPr>
                <w:rStyle w:val="9"/>
                <w:rFonts w:eastAsia="Calibri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Правиль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и не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правиль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дроби. Смешан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Правиль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и не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правиль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дроби. Смешан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ные числа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обобще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ния и си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стема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</w:t>
            </w:r>
            <w:r>
              <w:t xml:space="preserve"> </w:t>
            </w:r>
            <w:r>
              <w:rPr>
                <w:rStyle w:val="9pt"/>
                <w:rFonts w:eastAsia="Calibri"/>
                <w:sz w:val="22"/>
                <w:szCs w:val="22"/>
              </w:rPr>
              <w:t>освоения</w:t>
            </w:r>
            <w:r>
              <w:t xml:space="preserve"> </w:t>
            </w:r>
            <w:proofErr w:type="gramStart"/>
            <w:r>
              <w:rPr>
                <w:rStyle w:val="9pt"/>
                <w:rFonts w:eastAsia="Calibri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форми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рования и при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 xml:space="preserve">менения знаний, умений, 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Окруж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ность и круг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обобще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ния и си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стема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Style w:val="8"/>
                <w:rFonts w:eastAsia="Calibri"/>
                <w:b/>
                <w:i w:val="0"/>
                <w:sz w:val="22"/>
                <w:szCs w:val="22"/>
              </w:rPr>
              <w:t>Контроль</w:t>
            </w:r>
            <w:r>
              <w:rPr>
                <w:rStyle w:val="8"/>
                <w:rFonts w:eastAsia="Calibri"/>
                <w:b/>
                <w:i w:val="0"/>
                <w:sz w:val="22"/>
                <w:szCs w:val="22"/>
              </w:rPr>
              <w:softHyphen/>
              <w:t>ная рабо</w:t>
            </w:r>
            <w:r>
              <w:rPr>
                <w:rStyle w:val="8"/>
                <w:rFonts w:eastAsia="Calibri"/>
                <w:b/>
                <w:i w:val="0"/>
                <w:sz w:val="22"/>
                <w:szCs w:val="22"/>
              </w:rPr>
              <w:softHyphen/>
              <w:t>та №4 по теме «Деление и дроби»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 проверки, оценки и кор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Резерв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Style w:val="9pt"/>
                <w:rFonts w:eastAsia="Calibri"/>
                <w:sz w:val="22"/>
                <w:szCs w:val="22"/>
              </w:rPr>
              <w:t>практи</w:t>
            </w:r>
            <w:r>
              <w:rPr>
                <w:rStyle w:val="9pt"/>
                <w:rFonts w:eastAsia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Сложение и 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сме</w:t>
            </w:r>
            <w:r>
              <w:rPr>
                <w:color w:val="000000"/>
                <w:sz w:val="22"/>
                <w:szCs w:val="22"/>
              </w:rPr>
              <w:softHyphen/>
              <w:t>шанных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проверки, оценки и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Контрольная работа №5 по теме «Арифметические действия с обыкновенными дробями»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9pt"/>
                <w:rFonts w:eastAsia="Calibri"/>
                <w:sz w:val="22"/>
                <w:szCs w:val="22"/>
                <w:lang w:eastAsia="en-US"/>
              </w:rPr>
              <w:t>Урок проверки, оценки и кор</w:t>
            </w:r>
            <w:r>
              <w:rPr>
                <w:rStyle w:val="9pt"/>
                <w:rFonts w:eastAsia="Calibri"/>
                <w:sz w:val="22"/>
                <w:szCs w:val="22"/>
                <w:lang w:eastAsia="en-US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4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Геометрические фигуры(23ч.)</w:t>
            </w: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>Резерв</w:t>
            </w:r>
            <w:r>
              <w:rPr>
                <w:rStyle w:val="Exact"/>
                <w:sz w:val="22"/>
                <w:szCs w:val="22"/>
              </w:rPr>
              <w:softHyphen/>
              <w:t>ный урок. Решение задач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>Комби</w:t>
            </w:r>
            <w:r>
              <w:rPr>
                <w:rStyle w:val="Exact"/>
                <w:sz w:val="22"/>
                <w:szCs w:val="22"/>
              </w:rPr>
              <w:softHyphen/>
              <w:t>нирован</w:t>
            </w:r>
            <w:r>
              <w:rPr>
                <w:rStyle w:val="Exact"/>
                <w:sz w:val="22"/>
                <w:szCs w:val="22"/>
              </w:rPr>
              <w:softHyphen/>
              <w:t>ный урок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Exact"/>
                <w:sz w:val="22"/>
                <w:szCs w:val="22"/>
                <w:lang w:eastAsia="en-US"/>
              </w:rPr>
              <w:t>Определе</w:t>
            </w:r>
            <w:r>
              <w:rPr>
                <w:rStyle w:val="Exact"/>
                <w:sz w:val="22"/>
                <w:szCs w:val="22"/>
                <w:lang w:eastAsia="en-US"/>
              </w:rPr>
              <w:softHyphen/>
              <w:t>ние угла. Разверну</w:t>
            </w:r>
            <w:r>
              <w:rPr>
                <w:rStyle w:val="Exact"/>
                <w:sz w:val="22"/>
                <w:szCs w:val="22"/>
                <w:lang w:eastAsia="en-US"/>
              </w:rPr>
              <w:softHyphen/>
              <w:t>тый угол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>Урок ознаком</w:t>
            </w:r>
            <w:r>
              <w:rPr>
                <w:rStyle w:val="Exact"/>
                <w:sz w:val="22"/>
                <w:szCs w:val="22"/>
              </w:rPr>
              <w:softHyphen/>
              <w:t>ления с новым материа</w:t>
            </w:r>
            <w:r>
              <w:rPr>
                <w:rStyle w:val="Exact"/>
                <w:sz w:val="22"/>
                <w:szCs w:val="22"/>
              </w:rPr>
              <w:softHyphen/>
              <w:t>лом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Exact"/>
                <w:sz w:val="22"/>
                <w:szCs w:val="22"/>
                <w:lang w:eastAsia="en-US"/>
              </w:rPr>
              <w:t>Определе</w:t>
            </w:r>
            <w:r>
              <w:rPr>
                <w:rStyle w:val="Exact"/>
                <w:sz w:val="22"/>
                <w:szCs w:val="22"/>
                <w:lang w:eastAsia="en-US"/>
              </w:rPr>
              <w:softHyphen/>
              <w:t>ние угла. Разверну</w:t>
            </w:r>
            <w:r>
              <w:rPr>
                <w:rStyle w:val="Exact"/>
                <w:sz w:val="22"/>
                <w:szCs w:val="22"/>
                <w:lang w:eastAsia="en-US"/>
              </w:rPr>
              <w:softHyphen/>
              <w:t>тый угол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10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t>Урок форми</w:t>
            </w:r>
            <w:r>
              <w:rPr>
                <w:rStyle w:val="Exact"/>
                <w:sz w:val="22"/>
                <w:szCs w:val="22"/>
              </w:rPr>
              <w:softHyphen/>
              <w:t>рования и при</w:t>
            </w:r>
            <w:r>
              <w:rPr>
                <w:rStyle w:val="Exact"/>
                <w:sz w:val="22"/>
                <w:szCs w:val="22"/>
              </w:rPr>
              <w:softHyphen/>
              <w:t>менения знаний, умений, навыков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Сравнение углов нало</w:t>
            </w:r>
            <w:r>
              <w:rPr>
                <w:rStyle w:val="a3"/>
                <w:sz w:val="22"/>
                <w:szCs w:val="22"/>
              </w:rPr>
              <w:softHyphen/>
            </w:r>
            <w:r>
              <w:rPr>
                <w:rStyle w:val="a3"/>
                <w:sz w:val="22"/>
                <w:szCs w:val="22"/>
              </w:rPr>
              <w:lastRenderedPageBreak/>
              <w:t>жением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lastRenderedPageBreak/>
              <w:t>Урок</w:t>
            </w:r>
            <w:r>
              <w:t xml:space="preserve"> </w:t>
            </w:r>
            <w:r>
              <w:rPr>
                <w:rStyle w:val="Exact"/>
                <w:sz w:val="22"/>
                <w:szCs w:val="22"/>
              </w:rPr>
              <w:t>освоения</w:t>
            </w:r>
            <w:r>
              <w:t xml:space="preserve"> </w:t>
            </w:r>
            <w:proofErr w:type="gramStart"/>
            <w:r>
              <w:rPr>
                <w:rStyle w:val="Exact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2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Exact"/>
                <w:sz w:val="22"/>
                <w:szCs w:val="22"/>
              </w:rPr>
              <w:lastRenderedPageBreak/>
              <w:t>знаний</w:t>
            </w:r>
          </w:p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Измерение углов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</w:t>
            </w:r>
            <w:r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Биссектри</w:t>
            </w:r>
            <w:r>
              <w:rPr>
                <w:color w:val="000000"/>
                <w:sz w:val="22"/>
                <w:szCs w:val="22"/>
              </w:rPr>
              <w:softHyphen/>
              <w:t>са угла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</w:t>
            </w:r>
            <w:r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</w:t>
            </w:r>
            <w:r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Треуголь</w:t>
            </w:r>
            <w:r>
              <w:rPr>
                <w:color w:val="000000"/>
                <w:sz w:val="22"/>
                <w:szCs w:val="22"/>
              </w:rPr>
              <w:softHyphen/>
              <w:t>ник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</w:t>
            </w:r>
            <w:r>
              <w:rPr>
                <w:color w:val="000000"/>
                <w:sz w:val="22"/>
                <w:szCs w:val="22"/>
              </w:rPr>
              <w:softHyphen/>
              <w:t>ника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углов тре</w:t>
            </w:r>
            <w:r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углов тре</w:t>
            </w:r>
            <w:r>
              <w:rPr>
                <w:color w:val="000000"/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</w:t>
            </w:r>
            <w:r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освоения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</w:t>
            </w:r>
            <w:r>
              <w:rPr>
                <w:color w:val="000000"/>
                <w:sz w:val="22"/>
                <w:szCs w:val="22"/>
              </w:rPr>
              <w:softHyphen/>
              <w:t>ние между двумя точками. Масштаб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прямой. Перпенди</w:t>
            </w:r>
            <w:r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от точки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прямой. Перпенди</w:t>
            </w:r>
            <w:r>
              <w:rPr>
                <w:color w:val="000000"/>
                <w:sz w:val="22"/>
                <w:szCs w:val="22"/>
              </w:rPr>
              <w:softHyphen/>
              <w:t>кулярные прямые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</w:t>
            </w:r>
            <w:r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</w:t>
            </w:r>
            <w:r>
              <w:rPr>
                <w:color w:val="000000"/>
                <w:sz w:val="22"/>
                <w:szCs w:val="22"/>
              </w:rPr>
              <w:softHyphen/>
              <w:t>динный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перпендикуляр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биссектри</w:t>
            </w:r>
            <w:r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биссектри</w:t>
            </w:r>
            <w:r>
              <w:rPr>
                <w:color w:val="000000"/>
                <w:sz w:val="22"/>
                <w:szCs w:val="22"/>
              </w:rPr>
              <w:softHyphen/>
              <w:t>сы угла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Контроль</w:t>
            </w:r>
            <w:r>
              <w:rPr>
                <w:rStyle w:val="a5"/>
                <w:sz w:val="22"/>
                <w:szCs w:val="22"/>
              </w:rPr>
              <w:softHyphen/>
              <w:t>ная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rStyle w:val="a5"/>
                <w:sz w:val="22"/>
                <w:szCs w:val="22"/>
              </w:rPr>
              <w:t xml:space="preserve"> рабо</w:t>
            </w:r>
            <w:r>
              <w:rPr>
                <w:rStyle w:val="a5"/>
                <w:sz w:val="22"/>
                <w:szCs w:val="22"/>
              </w:rPr>
              <w:softHyphen/>
              <w:t>та 6 по теме «Геоме</w:t>
            </w:r>
            <w:r>
              <w:rPr>
                <w:rStyle w:val="a5"/>
                <w:sz w:val="22"/>
                <w:szCs w:val="22"/>
              </w:rPr>
              <w:softHyphen/>
              <w:t>трические фигуры»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проверки, оценки и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Гл.4 Десятичные дроби(37ч.)</w:t>
            </w: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десятичной дроби. Чте</w:t>
            </w:r>
            <w:r>
              <w:rPr>
                <w:color w:val="000000"/>
                <w:sz w:val="22"/>
                <w:szCs w:val="22"/>
              </w:rPr>
              <w:softHyphen/>
              <w:t>ние и за</w:t>
            </w:r>
            <w:r>
              <w:rPr>
                <w:color w:val="000000"/>
                <w:sz w:val="22"/>
                <w:szCs w:val="22"/>
              </w:rPr>
              <w:softHyphen/>
              <w:t>пись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</w:t>
            </w:r>
            <w:r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10, 100, 1000 и т. д.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</w:t>
            </w:r>
            <w:r>
              <w:rPr>
                <w:color w:val="000000"/>
                <w:sz w:val="22"/>
                <w:szCs w:val="22"/>
              </w:rPr>
              <w:softHyphen/>
              <w:t>жение и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10,100, 1000 и т. д.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материалом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величин из одних единиц измерения в другие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освоения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Контроль</w:t>
            </w:r>
            <w:r>
              <w:rPr>
                <w:rStyle w:val="a5"/>
                <w:sz w:val="22"/>
                <w:szCs w:val="22"/>
              </w:rPr>
              <w:softHyphen/>
              <w:t>ная рабо</w:t>
            </w:r>
            <w:r>
              <w:rPr>
                <w:rStyle w:val="a5"/>
                <w:sz w:val="22"/>
                <w:szCs w:val="22"/>
              </w:rPr>
              <w:softHyphen/>
              <w:t>та №7 по теме «Сложение и вычита</w:t>
            </w:r>
            <w:r>
              <w:rPr>
                <w:rStyle w:val="a5"/>
                <w:sz w:val="22"/>
                <w:szCs w:val="22"/>
              </w:rPr>
              <w:softHyphen/>
              <w:t>ние деся</w:t>
            </w:r>
            <w:r>
              <w:rPr>
                <w:rStyle w:val="a5"/>
                <w:sz w:val="22"/>
                <w:szCs w:val="22"/>
              </w:rPr>
              <w:softHyphen/>
              <w:t>тичных дробей»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проверки, оценки и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деся</w:t>
            </w:r>
            <w:r>
              <w:rPr>
                <w:color w:val="000000"/>
                <w:sz w:val="22"/>
                <w:szCs w:val="22"/>
              </w:rPr>
              <w:softHyphen/>
              <w:t>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 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</w:t>
            </w:r>
            <w:r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арифме</w:t>
            </w:r>
            <w:r>
              <w:rPr>
                <w:color w:val="000000"/>
                <w:sz w:val="22"/>
                <w:szCs w:val="22"/>
              </w:rPr>
              <w:softHyphen/>
              <w:t>тическое.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</w:t>
            </w:r>
            <w:r>
              <w:rPr>
                <w:color w:val="000000"/>
                <w:sz w:val="22"/>
                <w:szCs w:val="22"/>
              </w:rPr>
              <w:lastRenderedPageBreak/>
              <w:t>дробь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менения знаний, 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Деление десятич</w:t>
            </w:r>
            <w:r>
              <w:rPr>
                <w:color w:val="000000"/>
                <w:sz w:val="22"/>
                <w:szCs w:val="22"/>
              </w:rPr>
              <w:softHyphen/>
              <w:t>ной дроби на десятич</w:t>
            </w:r>
            <w:r>
              <w:rPr>
                <w:color w:val="000000"/>
                <w:sz w:val="22"/>
                <w:szCs w:val="22"/>
              </w:rPr>
              <w:softHyphen/>
              <w:t>ную дробь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Контроль</w:t>
            </w:r>
            <w:r>
              <w:rPr>
                <w:rStyle w:val="a5"/>
                <w:sz w:val="22"/>
                <w:szCs w:val="22"/>
              </w:rPr>
              <w:softHyphen/>
              <w:t>ная рабо</w:t>
            </w:r>
            <w:r>
              <w:rPr>
                <w:rStyle w:val="a5"/>
                <w:sz w:val="22"/>
                <w:szCs w:val="22"/>
              </w:rPr>
              <w:softHyphen/>
              <w:t>та №8 по теме «Умноже</w:t>
            </w:r>
            <w:r>
              <w:rPr>
                <w:rStyle w:val="a5"/>
                <w:sz w:val="22"/>
                <w:szCs w:val="22"/>
              </w:rPr>
              <w:softHyphen/>
              <w:t>ние и де</w:t>
            </w:r>
            <w:r>
              <w:rPr>
                <w:rStyle w:val="a5"/>
                <w:sz w:val="22"/>
                <w:szCs w:val="22"/>
              </w:rPr>
              <w:softHyphen/>
              <w:t>ление де</w:t>
            </w:r>
            <w:r>
              <w:rPr>
                <w:rStyle w:val="a5"/>
                <w:sz w:val="22"/>
                <w:szCs w:val="22"/>
              </w:rPr>
              <w:softHyphen/>
              <w:t>сятичных дробей»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проверки, оценки и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</w:t>
            </w:r>
            <w:r>
              <w:rPr>
                <w:color w:val="000000"/>
                <w:sz w:val="22"/>
                <w:szCs w:val="22"/>
              </w:rPr>
              <w:softHyphen/>
              <w:t>тие про</w:t>
            </w:r>
            <w:r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Изучения нового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</w:t>
            </w:r>
            <w:r>
              <w:rPr>
                <w:color w:val="000000"/>
                <w:sz w:val="22"/>
                <w:szCs w:val="22"/>
              </w:rPr>
              <w:softHyphen/>
              <w:t>тие про</w:t>
            </w:r>
            <w:r>
              <w:rPr>
                <w:color w:val="000000"/>
                <w:sz w:val="22"/>
                <w:szCs w:val="22"/>
              </w:rPr>
              <w:softHyphen/>
              <w:t>цента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Микро</w:t>
            </w:r>
            <w:r>
              <w:rPr>
                <w:color w:val="000000"/>
                <w:sz w:val="22"/>
                <w:szCs w:val="22"/>
              </w:rPr>
              <w:softHyphen/>
              <w:t>калькуля</w:t>
            </w:r>
            <w:r>
              <w:rPr>
                <w:color w:val="000000"/>
                <w:sz w:val="22"/>
                <w:szCs w:val="22"/>
              </w:rPr>
              <w:softHyphen/>
              <w:t>тор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освоения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новых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color w:val="000000"/>
                <w:sz w:val="22"/>
                <w:szCs w:val="22"/>
              </w:rPr>
              <w:t>Микро</w:t>
            </w:r>
            <w:r>
              <w:rPr>
                <w:color w:val="000000"/>
                <w:sz w:val="22"/>
                <w:szCs w:val="22"/>
              </w:rPr>
              <w:softHyphen/>
              <w:t>калькуля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t>тор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</w:pPr>
            <w:r>
              <w:rPr>
                <w:color w:val="000000"/>
                <w:sz w:val="22"/>
                <w:szCs w:val="22"/>
              </w:rPr>
              <w:t>практи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4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Гл.5 Геометрические тела (11ч.)</w:t>
            </w: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before="120" w:line="240" w:lineRule="auto"/>
              <w:ind w:left="60"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</w:t>
            </w:r>
            <w:r>
              <w:rPr>
                <w:color w:val="000000"/>
                <w:sz w:val="22"/>
                <w:szCs w:val="22"/>
              </w:rPr>
              <w:softHyphen/>
              <w:t xml:space="preserve">угольный </w:t>
            </w:r>
          </w:p>
          <w:p w:rsidR="00A80C42" w:rsidRDefault="00A80C42" w:rsidP="00B662F7">
            <w:pPr>
              <w:pStyle w:val="a4"/>
              <w:shd w:val="clear" w:color="auto" w:fill="auto"/>
              <w:spacing w:before="120" w:line="240" w:lineRule="auto"/>
              <w:ind w:left="60" w:right="-176" w:firstLine="34"/>
              <w:jc w:val="left"/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t>пипед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ind w:right="-176"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ознаком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ления с новым материа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овла</w:t>
            </w:r>
            <w:r>
              <w:rPr>
                <w:color w:val="000000"/>
                <w:sz w:val="22"/>
                <w:szCs w:val="22"/>
              </w:rPr>
              <w:softHyphen/>
              <w:t>дения новыми знания</w:t>
            </w:r>
            <w:r>
              <w:rPr>
                <w:color w:val="000000"/>
                <w:sz w:val="22"/>
                <w:szCs w:val="22"/>
              </w:rPr>
              <w:softHyphen/>
              <w:t>ми, уме</w:t>
            </w:r>
            <w:r>
              <w:rPr>
                <w:color w:val="000000"/>
                <w:sz w:val="22"/>
                <w:szCs w:val="22"/>
              </w:rPr>
              <w:softHyphen/>
              <w:t>ниями, навыками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прямоугольного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Развертка </w:t>
            </w:r>
            <w:proofErr w:type="gramStart"/>
            <w:r>
              <w:rPr>
                <w:color w:val="000000"/>
                <w:sz w:val="22"/>
                <w:szCs w:val="22"/>
              </w:rPr>
              <w:t>прямо</w:t>
            </w:r>
            <w:r>
              <w:rPr>
                <w:color w:val="000000"/>
                <w:sz w:val="22"/>
                <w:szCs w:val="22"/>
              </w:rPr>
              <w:softHyphen/>
              <w:t>угольного</w:t>
            </w:r>
            <w:proofErr w:type="gramEnd"/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параллеле</w:t>
            </w:r>
            <w:r>
              <w:rPr>
                <w:color w:val="000000"/>
                <w:sz w:val="22"/>
                <w:szCs w:val="22"/>
              </w:rPr>
              <w:softHyphen/>
              <w:t>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151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пря</w:t>
            </w:r>
            <w:r>
              <w:rPr>
                <w:color w:val="000000"/>
                <w:sz w:val="22"/>
                <w:szCs w:val="22"/>
              </w:rPr>
              <w:softHyphen/>
              <w:t>моугольно</w:t>
            </w:r>
            <w:r>
              <w:rPr>
                <w:color w:val="000000"/>
                <w:sz w:val="22"/>
                <w:szCs w:val="22"/>
              </w:rPr>
              <w:softHyphen/>
              <w:t>го паралле</w:t>
            </w:r>
            <w:r>
              <w:rPr>
                <w:color w:val="000000"/>
                <w:sz w:val="22"/>
                <w:szCs w:val="22"/>
              </w:rPr>
              <w:softHyphen/>
              <w:t>лепипеда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Контроль</w:t>
            </w:r>
            <w:r>
              <w:rPr>
                <w:rStyle w:val="a5"/>
                <w:sz w:val="22"/>
                <w:szCs w:val="22"/>
              </w:rPr>
              <w:softHyphen/>
              <w:t>ная рабо</w:t>
            </w:r>
            <w:r>
              <w:rPr>
                <w:rStyle w:val="a5"/>
                <w:sz w:val="22"/>
                <w:szCs w:val="22"/>
              </w:rPr>
              <w:softHyphen/>
              <w:t xml:space="preserve">та №9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Урок проверки, оценки 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30.04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4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Гл.7 Введение в вероятность(4ч.)</w:t>
            </w: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</w:t>
            </w:r>
            <w:r>
              <w:rPr>
                <w:color w:val="000000"/>
                <w:sz w:val="22"/>
                <w:szCs w:val="22"/>
              </w:rPr>
              <w:softHyphen/>
              <w:t>ный урок. Решение 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Достовер</w:t>
            </w:r>
            <w:r>
              <w:rPr>
                <w:color w:val="000000"/>
                <w:sz w:val="22"/>
                <w:szCs w:val="22"/>
              </w:rPr>
              <w:softHyphen/>
              <w:t>ные, не</w:t>
            </w:r>
            <w:r>
              <w:rPr>
                <w:color w:val="000000"/>
                <w:sz w:val="22"/>
                <w:szCs w:val="22"/>
              </w:rPr>
              <w:softHyphen/>
              <w:t>возможные и случай</w:t>
            </w:r>
            <w:r>
              <w:rPr>
                <w:color w:val="000000"/>
                <w:sz w:val="22"/>
                <w:szCs w:val="22"/>
              </w:rPr>
              <w:softHyphen/>
              <w:t>ные собы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ознаком</w:t>
            </w:r>
            <w:r>
              <w:rPr>
                <w:color w:val="000000"/>
                <w:sz w:val="22"/>
                <w:szCs w:val="22"/>
              </w:rPr>
              <w:softHyphen/>
              <w:t>ления с новым материа</w:t>
            </w:r>
            <w:r>
              <w:rPr>
                <w:color w:val="000000"/>
                <w:sz w:val="22"/>
                <w:szCs w:val="22"/>
              </w:rPr>
              <w:softHyphen/>
              <w:t>лом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Достовер</w:t>
            </w:r>
            <w:r>
              <w:rPr>
                <w:color w:val="000000"/>
                <w:sz w:val="22"/>
                <w:szCs w:val="22"/>
              </w:rPr>
              <w:softHyphen/>
              <w:t>ные, не</w:t>
            </w:r>
            <w:r>
              <w:rPr>
                <w:color w:val="000000"/>
                <w:sz w:val="22"/>
                <w:szCs w:val="22"/>
              </w:rPr>
              <w:softHyphen/>
              <w:t>возможные и случай</w:t>
            </w:r>
            <w:r>
              <w:rPr>
                <w:color w:val="000000"/>
                <w:sz w:val="22"/>
                <w:szCs w:val="22"/>
              </w:rPr>
              <w:softHyphen/>
              <w:t>ные собы</w:t>
            </w:r>
            <w:r>
              <w:rPr>
                <w:color w:val="000000"/>
                <w:sz w:val="22"/>
                <w:szCs w:val="22"/>
              </w:rPr>
              <w:softHyphen/>
              <w:t>тия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закрепле</w:t>
            </w:r>
            <w:r>
              <w:rPr>
                <w:color w:val="000000"/>
                <w:sz w:val="22"/>
                <w:szCs w:val="22"/>
              </w:rPr>
              <w:softHyphen/>
              <w:t>ния зна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наторные задачи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изучения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13.о5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Комбинаторные задачи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форми</w:t>
            </w:r>
            <w:r>
              <w:rPr>
                <w:color w:val="000000"/>
                <w:sz w:val="22"/>
                <w:szCs w:val="22"/>
              </w:rPr>
              <w:softHyphen/>
              <w:t>рования и при</w:t>
            </w:r>
            <w:r>
              <w:rPr>
                <w:color w:val="000000"/>
                <w:sz w:val="22"/>
                <w:szCs w:val="22"/>
              </w:rPr>
              <w:softHyphen/>
              <w:t>менения знаний, умений, навыков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4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(13ч.)</w:t>
            </w: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тические действия с натураль</w:t>
            </w:r>
            <w:r>
              <w:rPr>
                <w:color w:val="000000"/>
                <w:sz w:val="22"/>
                <w:szCs w:val="22"/>
              </w:rPr>
              <w:softHyphen/>
              <w:t>ными чис</w:t>
            </w:r>
            <w:r>
              <w:rPr>
                <w:color w:val="000000"/>
                <w:sz w:val="22"/>
                <w:szCs w:val="22"/>
              </w:rPr>
              <w:softHyphen/>
              <w:t>лами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тических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</w:t>
            </w:r>
            <w:r>
              <w:rPr>
                <w:color w:val="000000"/>
                <w:sz w:val="22"/>
                <w:szCs w:val="22"/>
              </w:rPr>
              <w:softHyphen/>
              <w:t>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Упроще</w:t>
            </w:r>
            <w:r>
              <w:rPr>
                <w:color w:val="000000"/>
                <w:sz w:val="22"/>
                <w:szCs w:val="22"/>
              </w:rPr>
              <w:softHyphen/>
              <w:t>ние выра</w:t>
            </w:r>
            <w:r>
              <w:rPr>
                <w:color w:val="000000"/>
                <w:sz w:val="22"/>
                <w:szCs w:val="22"/>
              </w:rPr>
              <w:softHyphen/>
              <w:t>жений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161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Сложение и вычита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и смешан</w:t>
            </w:r>
            <w:r>
              <w:rPr>
                <w:color w:val="000000"/>
                <w:sz w:val="22"/>
                <w:szCs w:val="22"/>
              </w:rPr>
              <w:softHyphen/>
              <w:t>ных чисел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деле</w:t>
            </w:r>
            <w:r>
              <w:rPr>
                <w:color w:val="000000"/>
                <w:sz w:val="22"/>
                <w:szCs w:val="22"/>
              </w:rPr>
              <w:softHyphen/>
              <w:t>ние обык</w:t>
            </w:r>
            <w:r>
              <w:rPr>
                <w:color w:val="000000"/>
                <w:sz w:val="22"/>
                <w:szCs w:val="22"/>
              </w:rPr>
              <w:softHyphen/>
              <w:t>новенных дробей на нату</w:t>
            </w:r>
            <w:r>
              <w:rPr>
                <w:color w:val="000000"/>
                <w:sz w:val="22"/>
                <w:szCs w:val="22"/>
              </w:rPr>
              <w:softHyphen/>
              <w:t>ральное число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163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Сравнение, сложение и вычи</w:t>
            </w:r>
            <w:r>
              <w:rPr>
                <w:color w:val="000000"/>
                <w:sz w:val="22"/>
                <w:szCs w:val="22"/>
              </w:rPr>
              <w:softHyphen/>
              <w:t>тание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164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Умноже</w:t>
            </w:r>
            <w:r>
              <w:rPr>
                <w:color w:val="000000"/>
                <w:sz w:val="22"/>
                <w:szCs w:val="22"/>
              </w:rPr>
              <w:softHyphen/>
              <w:t>ние и де</w:t>
            </w:r>
            <w:r>
              <w:rPr>
                <w:color w:val="000000"/>
                <w:sz w:val="22"/>
                <w:szCs w:val="22"/>
              </w:rPr>
              <w:softHyphen/>
              <w:t>ление де</w:t>
            </w:r>
            <w:r>
              <w:rPr>
                <w:color w:val="000000"/>
                <w:sz w:val="22"/>
                <w:szCs w:val="22"/>
              </w:rPr>
              <w:softHyphen/>
              <w:t>сятичных дробей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обобще</w:t>
            </w:r>
            <w:r>
              <w:rPr>
                <w:color w:val="000000"/>
                <w:sz w:val="22"/>
                <w:szCs w:val="22"/>
              </w:rPr>
              <w:softHyphen/>
              <w:t>ния и си</w:t>
            </w:r>
            <w:r>
              <w:rPr>
                <w:color w:val="000000"/>
                <w:sz w:val="22"/>
                <w:szCs w:val="22"/>
              </w:rPr>
              <w:softHyphen/>
              <w:t>стема</w:t>
            </w:r>
            <w:r>
              <w:rPr>
                <w:color w:val="000000"/>
                <w:sz w:val="22"/>
                <w:szCs w:val="22"/>
              </w:rPr>
              <w:softHyphen/>
              <w:t>тизации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165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</w:t>
            </w:r>
            <w:r>
              <w:rPr>
                <w:color w:val="000000"/>
                <w:sz w:val="22"/>
                <w:szCs w:val="22"/>
              </w:rPr>
              <w:softHyphen/>
              <w:t>тические действия с десятич</w:t>
            </w:r>
            <w:r>
              <w:rPr>
                <w:color w:val="000000"/>
                <w:sz w:val="22"/>
                <w:szCs w:val="22"/>
              </w:rPr>
              <w:softHyphen/>
              <w:t>ными дро</w:t>
            </w:r>
            <w:r>
              <w:rPr>
                <w:color w:val="000000"/>
                <w:sz w:val="22"/>
                <w:szCs w:val="22"/>
              </w:rPr>
              <w:softHyphen/>
              <w:t>бями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166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Комби</w:t>
            </w:r>
            <w:r>
              <w:rPr>
                <w:color w:val="000000"/>
                <w:sz w:val="22"/>
                <w:szCs w:val="22"/>
              </w:rPr>
              <w:softHyphen/>
              <w:t>нирован</w:t>
            </w:r>
            <w:r>
              <w:rPr>
                <w:color w:val="000000"/>
                <w:sz w:val="22"/>
                <w:szCs w:val="22"/>
              </w:rPr>
              <w:softHyphen/>
              <w:t>ный урок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167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на процен</w:t>
            </w:r>
            <w:r>
              <w:rPr>
                <w:color w:val="000000"/>
                <w:sz w:val="22"/>
                <w:szCs w:val="22"/>
              </w:rPr>
              <w:softHyphen/>
              <w:t>ты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</w:t>
            </w:r>
            <w:r>
              <w:rPr>
                <w:color w:val="000000"/>
                <w:sz w:val="22"/>
                <w:szCs w:val="22"/>
              </w:rPr>
              <w:softHyphen/>
              <w:t>щего по</w:t>
            </w:r>
            <w:r>
              <w:rPr>
                <w:color w:val="000000"/>
                <w:sz w:val="22"/>
                <w:szCs w:val="22"/>
              </w:rPr>
              <w:softHyphen/>
              <w:t>вторения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168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Контроль</w:t>
            </w:r>
            <w:r>
              <w:rPr>
                <w:rStyle w:val="a5"/>
                <w:sz w:val="22"/>
                <w:szCs w:val="22"/>
              </w:rPr>
              <w:softHyphen/>
              <w:t>ная работа</w:t>
            </w:r>
          </w:p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</w:pPr>
            <w:r>
              <w:rPr>
                <w:rStyle w:val="a5"/>
                <w:sz w:val="22"/>
                <w:szCs w:val="22"/>
              </w:rPr>
              <w:t xml:space="preserve"> № 10 (ито</w:t>
            </w:r>
            <w:r>
              <w:rPr>
                <w:rStyle w:val="a5"/>
                <w:sz w:val="22"/>
                <w:szCs w:val="22"/>
              </w:rPr>
              <w:softHyphen/>
              <w:t>говая)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проверки, оценки и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169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Урок-практикум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left="60"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кор</w:t>
            </w:r>
            <w:r>
              <w:rPr>
                <w:color w:val="000000"/>
                <w:sz w:val="22"/>
                <w:szCs w:val="22"/>
              </w:rPr>
              <w:softHyphen/>
              <w:t>рекции знаний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C42" w:rsidTr="00B662F7">
        <w:trPr>
          <w:trHeight w:val="41"/>
        </w:trPr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170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Обобщаю</w:t>
            </w:r>
            <w:r>
              <w:rPr>
                <w:color w:val="000000"/>
                <w:sz w:val="22"/>
                <w:szCs w:val="22"/>
              </w:rPr>
              <w:softHyphen/>
              <w:t>щий урок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C42" w:rsidRDefault="00A80C42" w:rsidP="00B662F7">
            <w:pPr>
              <w:pStyle w:val="a4"/>
              <w:shd w:val="clear" w:color="auto" w:fill="auto"/>
              <w:spacing w:after="60" w:line="240" w:lineRule="auto"/>
              <w:ind w:right="-176" w:firstLine="34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Итоговый</w:t>
            </w:r>
            <w:r w:rsidR="00F904D2">
              <w:rPr>
                <w:color w:val="000000"/>
                <w:sz w:val="22"/>
                <w:szCs w:val="22"/>
              </w:rPr>
              <w:t xml:space="preserve"> урок</w:t>
            </w:r>
          </w:p>
          <w:p w:rsidR="00A80C42" w:rsidRDefault="00A80C42" w:rsidP="00F904D2">
            <w:pPr>
              <w:pStyle w:val="a4"/>
              <w:shd w:val="clear" w:color="auto" w:fill="auto"/>
              <w:spacing w:before="60" w:line="240" w:lineRule="auto"/>
              <w:ind w:right="-17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F904D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42" w:rsidRDefault="00A80C42" w:rsidP="00B662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0C42" w:rsidRDefault="00A80C42" w:rsidP="00A80C42"/>
    <w:p w:rsidR="00A57F85" w:rsidRPr="0095548C" w:rsidRDefault="00F904D2" w:rsidP="00F904D2">
      <w:pPr>
        <w:rPr>
          <w:rStyle w:val="10"/>
          <w:rFonts w:ascii="Times New Roman" w:hAnsi="Times New Roman" w:cs="Times New Roman"/>
          <w:b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A735E" w:rsidRPr="0095548C">
        <w:rPr>
          <w:rStyle w:val="10"/>
          <w:rFonts w:ascii="Times New Roman" w:hAnsi="Times New Roman" w:cs="Times New Roman"/>
          <w:bCs w:val="0"/>
          <w:sz w:val="24"/>
          <w:szCs w:val="24"/>
        </w:rPr>
        <w:t>Список  литературы</w:t>
      </w:r>
    </w:p>
    <w:p w:rsidR="001A735E" w:rsidRPr="0095548C" w:rsidRDefault="001A735E" w:rsidP="00E37C40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95548C">
        <w:rPr>
          <w:rStyle w:val="2"/>
          <w:b/>
          <w:bCs/>
          <w:color w:val="000000"/>
          <w:sz w:val="24"/>
          <w:szCs w:val="24"/>
        </w:rPr>
        <w:t>Основной</w:t>
      </w:r>
    </w:p>
    <w:p w:rsidR="001A735E" w:rsidRPr="0095548C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20" w:right="20" w:firstLine="360"/>
        <w:rPr>
          <w:sz w:val="24"/>
          <w:szCs w:val="24"/>
        </w:rPr>
      </w:pPr>
      <w:proofErr w:type="spellStart"/>
      <w:r w:rsidRPr="45ED70C3">
        <w:rPr>
          <w:rStyle w:val="23"/>
          <w:color w:val="000000" w:themeColor="text1"/>
          <w:sz w:val="24"/>
          <w:szCs w:val="24"/>
        </w:rPr>
        <w:t>Асмолов</w:t>
      </w:r>
      <w:proofErr w:type="spellEnd"/>
      <w:r w:rsidRPr="45ED70C3">
        <w:rPr>
          <w:rStyle w:val="23"/>
          <w:color w:val="000000" w:themeColor="text1"/>
          <w:sz w:val="24"/>
          <w:szCs w:val="24"/>
        </w:rPr>
        <w:t xml:space="preserve"> А.Г.</w:t>
      </w:r>
      <w:r w:rsidRPr="45ED70C3">
        <w:rPr>
          <w:rStyle w:val="31"/>
          <w:color w:val="000000" w:themeColor="text1"/>
          <w:sz w:val="24"/>
          <w:szCs w:val="24"/>
        </w:rPr>
        <w:t xml:space="preserve"> </w:t>
      </w:r>
      <w:proofErr w:type="spellStart"/>
      <w:r w:rsidRPr="45ED70C3">
        <w:rPr>
          <w:rStyle w:val="a3"/>
          <w:color w:val="000000" w:themeColor="text1"/>
          <w:sz w:val="24"/>
          <w:szCs w:val="24"/>
        </w:rPr>
        <w:t>Системно-деятельностный</w:t>
      </w:r>
      <w:proofErr w:type="spellEnd"/>
      <w:r w:rsidRPr="45ED70C3">
        <w:rPr>
          <w:rStyle w:val="a3"/>
          <w:color w:val="000000" w:themeColor="text1"/>
          <w:sz w:val="24"/>
          <w:szCs w:val="24"/>
        </w:rPr>
        <w:t xml:space="preserve"> подход к разработке стандартов нового поколения. М.: Педагогика, 2015.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20" w:right="20" w:firstLine="360"/>
        <w:rPr>
          <w:sz w:val="24"/>
          <w:szCs w:val="24"/>
        </w:rPr>
      </w:pPr>
      <w:proofErr w:type="spellStart"/>
      <w:r w:rsidRPr="0095548C">
        <w:rPr>
          <w:rStyle w:val="23"/>
          <w:color w:val="000000"/>
          <w:sz w:val="24"/>
          <w:szCs w:val="24"/>
        </w:rPr>
        <w:t>Гамбарин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В.Г., Зубарева И.И.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 xml:space="preserve">Сборники задач и упражнений по математике для 5 класс. </w:t>
      </w:r>
      <w:r w:rsidRPr="0095548C">
        <w:rPr>
          <w:rStyle w:val="a3"/>
          <w:color w:val="000000"/>
          <w:sz w:val="24"/>
          <w:szCs w:val="24"/>
        </w:rPr>
        <w:lastRenderedPageBreak/>
        <w:t>М.: Мнемозина, 2012.</w:t>
      </w:r>
    </w:p>
    <w:p w:rsidR="001A735E" w:rsidRPr="0095548C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uto"/>
        <w:ind w:left="20" w:right="20" w:firstLine="360"/>
        <w:rPr>
          <w:rStyle w:val="a3"/>
          <w:sz w:val="24"/>
          <w:szCs w:val="24"/>
        </w:rPr>
      </w:pPr>
      <w:proofErr w:type="spellStart"/>
      <w:r w:rsidRPr="45ED70C3">
        <w:rPr>
          <w:rStyle w:val="23"/>
          <w:color w:val="000000" w:themeColor="text1"/>
          <w:sz w:val="24"/>
          <w:szCs w:val="24"/>
        </w:rPr>
        <w:t>Депман</w:t>
      </w:r>
      <w:proofErr w:type="spellEnd"/>
      <w:r w:rsidRPr="45ED70C3">
        <w:rPr>
          <w:rStyle w:val="23"/>
          <w:color w:val="000000" w:themeColor="text1"/>
          <w:sz w:val="24"/>
          <w:szCs w:val="24"/>
        </w:rPr>
        <w:t xml:space="preserve"> </w:t>
      </w:r>
      <w:r w:rsidRPr="45ED70C3">
        <w:rPr>
          <w:rStyle w:val="12"/>
          <w:color w:val="000000" w:themeColor="text1"/>
          <w:sz w:val="24"/>
          <w:szCs w:val="24"/>
        </w:rPr>
        <w:t xml:space="preserve">И.Я., </w:t>
      </w:r>
      <w:proofErr w:type="spellStart"/>
      <w:r w:rsidRPr="45ED70C3">
        <w:rPr>
          <w:rStyle w:val="23"/>
          <w:color w:val="000000" w:themeColor="text1"/>
          <w:sz w:val="24"/>
          <w:szCs w:val="24"/>
        </w:rPr>
        <w:t>Виленкин</w:t>
      </w:r>
      <w:proofErr w:type="spellEnd"/>
      <w:r w:rsidRPr="45ED70C3">
        <w:rPr>
          <w:rStyle w:val="23"/>
          <w:color w:val="000000" w:themeColor="text1"/>
          <w:sz w:val="24"/>
          <w:szCs w:val="24"/>
        </w:rPr>
        <w:t xml:space="preserve"> </w:t>
      </w:r>
      <w:r w:rsidRPr="45ED70C3">
        <w:rPr>
          <w:rStyle w:val="12"/>
          <w:color w:val="000000" w:themeColor="text1"/>
          <w:sz w:val="24"/>
          <w:szCs w:val="24"/>
        </w:rPr>
        <w:t>Н.Я.</w:t>
      </w:r>
      <w:r w:rsidRPr="45ED70C3">
        <w:rPr>
          <w:color w:val="000000" w:themeColor="text1"/>
          <w:sz w:val="24"/>
          <w:szCs w:val="24"/>
        </w:rPr>
        <w:t xml:space="preserve"> </w:t>
      </w:r>
      <w:r w:rsidRPr="45ED70C3">
        <w:rPr>
          <w:rStyle w:val="a3"/>
          <w:color w:val="000000" w:themeColor="text1"/>
          <w:sz w:val="24"/>
          <w:szCs w:val="24"/>
        </w:rPr>
        <w:t>За страницами учебника математики: Книга для чтения учащимися 5—6 классов. М.: Просвещение,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>Зубарева И.И, Мордкович А.Г.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>Программы. Ма</w:t>
      </w:r>
      <w:r w:rsidRPr="0095548C">
        <w:rPr>
          <w:rStyle w:val="a3"/>
          <w:color w:val="000000"/>
          <w:sz w:val="24"/>
          <w:szCs w:val="24"/>
        </w:rPr>
        <w:softHyphen/>
        <w:t>тематика 5—6 классы. Алгебра 7—9 классы. Алгебра и начала анализа 10—И классы. М: Мнемозина, 2011.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>Зубарева И.И.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 xml:space="preserve">Математика. 5 класс: Электронное сопровождение к УМК. </w:t>
      </w:r>
      <w:r w:rsidRPr="0095548C">
        <w:rPr>
          <w:rStyle w:val="a3"/>
          <w:color w:val="000000"/>
          <w:sz w:val="24"/>
          <w:szCs w:val="24"/>
          <w:lang w:val="en-US"/>
        </w:rPr>
        <w:t xml:space="preserve">CD </w:t>
      </w:r>
      <w:r w:rsidRPr="0095548C">
        <w:rPr>
          <w:rStyle w:val="a3"/>
          <w:color w:val="000000"/>
          <w:sz w:val="24"/>
          <w:szCs w:val="24"/>
        </w:rPr>
        <w:t>для ученика. М.: Мнемо</w:t>
      </w:r>
      <w:r w:rsidRPr="0095548C">
        <w:rPr>
          <w:rStyle w:val="a3"/>
          <w:color w:val="000000"/>
          <w:sz w:val="24"/>
          <w:szCs w:val="24"/>
        </w:rPr>
        <w:softHyphen/>
        <w:t>зина, 2011.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53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>Зубарева И.И.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>Математика. 5, 6 классы (в 2-х ча</w:t>
      </w:r>
      <w:r w:rsidRPr="0095548C">
        <w:rPr>
          <w:rStyle w:val="a3"/>
          <w:color w:val="000000"/>
          <w:sz w:val="24"/>
          <w:szCs w:val="24"/>
        </w:rPr>
        <w:softHyphen/>
        <w:t>стях): Рабочие тетради. М.: Мнемозина,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 xml:space="preserve">Зубарева И.И. </w:t>
      </w:r>
      <w:proofErr w:type="spellStart"/>
      <w:r w:rsidRPr="0095548C">
        <w:rPr>
          <w:rStyle w:val="23"/>
          <w:color w:val="000000"/>
          <w:sz w:val="24"/>
          <w:szCs w:val="24"/>
        </w:rPr>
        <w:t>Милъштеш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М.С., </w:t>
      </w:r>
      <w:proofErr w:type="spellStart"/>
      <w:r w:rsidRPr="0095548C">
        <w:rPr>
          <w:rStyle w:val="23"/>
          <w:color w:val="000000"/>
          <w:sz w:val="24"/>
          <w:szCs w:val="24"/>
        </w:rPr>
        <w:t>Гамбарин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В.Г. </w:t>
      </w:r>
      <w:r w:rsidRPr="0095548C">
        <w:rPr>
          <w:rStyle w:val="a3"/>
          <w:color w:val="000000"/>
          <w:sz w:val="24"/>
          <w:szCs w:val="24"/>
        </w:rPr>
        <w:t xml:space="preserve">Математика. 5 класс: Электронное сопровождение к УМК: </w:t>
      </w:r>
      <w:r w:rsidRPr="0095548C">
        <w:rPr>
          <w:rStyle w:val="a3"/>
          <w:color w:val="000000"/>
          <w:sz w:val="24"/>
          <w:szCs w:val="24"/>
          <w:lang w:val="en-US"/>
        </w:rPr>
        <w:t>CD</w:t>
      </w:r>
      <w:r w:rsidRPr="0095548C">
        <w:rPr>
          <w:rStyle w:val="a3"/>
          <w:color w:val="000000"/>
          <w:sz w:val="24"/>
          <w:szCs w:val="24"/>
        </w:rPr>
        <w:t xml:space="preserve"> для учителя. М.: Мнемозина, 2011.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 xml:space="preserve">Зубарева И.И., </w:t>
      </w:r>
      <w:proofErr w:type="spellStart"/>
      <w:r w:rsidRPr="0095548C">
        <w:rPr>
          <w:rStyle w:val="23"/>
          <w:color w:val="000000"/>
          <w:sz w:val="24"/>
          <w:szCs w:val="24"/>
        </w:rPr>
        <w:t>Лепешонкова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И.И.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>Математика. 5 класс: Тетрадь для контрольных работ (в двух частях). М.: Мнемозина,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 xml:space="preserve">Зубарева И.И., </w:t>
      </w:r>
      <w:proofErr w:type="spellStart"/>
      <w:r w:rsidRPr="0095548C">
        <w:rPr>
          <w:rStyle w:val="23"/>
          <w:color w:val="000000"/>
          <w:sz w:val="24"/>
          <w:szCs w:val="24"/>
        </w:rPr>
        <w:t>Милъштейн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М.С., </w:t>
      </w:r>
      <w:proofErr w:type="spellStart"/>
      <w:r w:rsidRPr="0095548C">
        <w:rPr>
          <w:rStyle w:val="23"/>
          <w:color w:val="000000"/>
          <w:sz w:val="24"/>
          <w:szCs w:val="24"/>
        </w:rPr>
        <w:t>Шанцева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</w:t>
      </w:r>
      <w:r w:rsidRPr="0095548C">
        <w:rPr>
          <w:rStyle w:val="8"/>
          <w:color w:val="000000"/>
          <w:sz w:val="24"/>
          <w:szCs w:val="24"/>
        </w:rPr>
        <w:t>М.Н.</w:t>
      </w:r>
      <w:r w:rsidRPr="0095548C">
        <w:rPr>
          <w:rStyle w:val="a3"/>
          <w:color w:val="000000"/>
          <w:sz w:val="24"/>
          <w:szCs w:val="24"/>
        </w:rPr>
        <w:t xml:space="preserve"> Математика. 5 класс: Самостоятельные рабо</w:t>
      </w:r>
      <w:r w:rsidRPr="0095548C">
        <w:rPr>
          <w:rStyle w:val="a3"/>
          <w:color w:val="000000"/>
          <w:sz w:val="24"/>
          <w:szCs w:val="24"/>
        </w:rPr>
        <w:softHyphen/>
        <w:t>ты. М.: Мнемозина,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23"/>
          <w:color w:val="000000"/>
          <w:sz w:val="24"/>
          <w:szCs w:val="24"/>
        </w:rPr>
        <w:t>Зубарева И.И., Мордкович А.Г.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>Математика. 5 класс: Учебник для учащихся общеобразовательных учреждений. М.: Мнемозина, 2012.</w:t>
      </w:r>
    </w:p>
    <w:p w:rsidR="001A735E" w:rsidRPr="0095548C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20" w:right="20" w:firstLine="360"/>
        <w:rPr>
          <w:sz w:val="24"/>
          <w:szCs w:val="24"/>
        </w:rPr>
      </w:pPr>
      <w:r w:rsidRPr="45ED70C3">
        <w:rPr>
          <w:rStyle w:val="23"/>
          <w:color w:val="000000" w:themeColor="text1"/>
          <w:sz w:val="24"/>
          <w:szCs w:val="24"/>
        </w:rPr>
        <w:t>Зубарева И.И., Мордкович А.Г.</w:t>
      </w:r>
      <w:r w:rsidRPr="45ED70C3">
        <w:rPr>
          <w:rStyle w:val="31"/>
          <w:color w:val="000000" w:themeColor="text1"/>
          <w:sz w:val="24"/>
          <w:szCs w:val="24"/>
        </w:rPr>
        <w:t xml:space="preserve"> </w:t>
      </w:r>
      <w:r w:rsidRPr="45ED70C3">
        <w:rPr>
          <w:rStyle w:val="a3"/>
          <w:color w:val="000000" w:themeColor="text1"/>
          <w:sz w:val="24"/>
          <w:szCs w:val="24"/>
        </w:rPr>
        <w:t>Математика. 5—6 классы: Методическое пособие для учителя. М.: Мнемозина,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Концепция Федеральных государственных образо</w:t>
      </w:r>
      <w:r w:rsidRPr="0095548C">
        <w:rPr>
          <w:rStyle w:val="a3"/>
          <w:color w:val="000000"/>
          <w:sz w:val="24"/>
          <w:szCs w:val="24"/>
        </w:rPr>
        <w:softHyphen/>
        <w:t>вательных стандартов общего образования</w:t>
      </w:r>
      <w:proofErr w:type="gramStart"/>
      <w:r w:rsidRPr="0095548C">
        <w:rPr>
          <w:rStyle w:val="a3"/>
          <w:color w:val="000000"/>
          <w:sz w:val="24"/>
          <w:szCs w:val="24"/>
        </w:rPr>
        <w:t xml:space="preserve"> / П</w:t>
      </w:r>
      <w:proofErr w:type="gramEnd"/>
      <w:r w:rsidRPr="0095548C">
        <w:rPr>
          <w:rStyle w:val="a3"/>
          <w:color w:val="000000"/>
          <w:sz w:val="24"/>
          <w:szCs w:val="24"/>
        </w:rPr>
        <w:t xml:space="preserve">од ред. </w:t>
      </w:r>
      <w:r w:rsidRPr="0095548C">
        <w:rPr>
          <w:rStyle w:val="a3"/>
          <w:color w:val="000000"/>
          <w:sz w:val="24"/>
          <w:szCs w:val="24"/>
          <w:lang w:val="en-US"/>
        </w:rPr>
        <w:t xml:space="preserve">AM. </w:t>
      </w:r>
      <w:proofErr w:type="spellStart"/>
      <w:r w:rsidRPr="0095548C">
        <w:rPr>
          <w:rStyle w:val="a3"/>
          <w:color w:val="000000"/>
          <w:sz w:val="24"/>
          <w:szCs w:val="24"/>
        </w:rPr>
        <w:t>Кондакова</w:t>
      </w:r>
      <w:proofErr w:type="spellEnd"/>
      <w:r w:rsidRPr="0095548C">
        <w:rPr>
          <w:rStyle w:val="a3"/>
          <w:color w:val="000000"/>
          <w:sz w:val="24"/>
          <w:szCs w:val="24"/>
        </w:rPr>
        <w:t>, А.А. Кузнецова. М.: Просвещение, 2008.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20" w:right="20" w:firstLine="360"/>
        <w:rPr>
          <w:sz w:val="24"/>
          <w:szCs w:val="24"/>
        </w:rPr>
      </w:pPr>
      <w:proofErr w:type="spellStart"/>
      <w:r w:rsidRPr="0095548C">
        <w:rPr>
          <w:rStyle w:val="23"/>
          <w:color w:val="000000"/>
          <w:sz w:val="24"/>
          <w:szCs w:val="24"/>
        </w:rPr>
        <w:t>Мардахаева</w:t>
      </w:r>
      <w:proofErr w:type="spellEnd"/>
      <w:r w:rsidRPr="0095548C">
        <w:rPr>
          <w:rStyle w:val="23"/>
          <w:color w:val="000000"/>
          <w:sz w:val="24"/>
          <w:szCs w:val="24"/>
        </w:rPr>
        <w:t xml:space="preserve"> Е.Л.</w:t>
      </w:r>
      <w:r w:rsidRPr="0095548C">
        <w:rPr>
          <w:rStyle w:val="31"/>
          <w:color w:val="000000"/>
          <w:sz w:val="24"/>
          <w:szCs w:val="24"/>
        </w:rPr>
        <w:t xml:space="preserve"> </w:t>
      </w:r>
      <w:r w:rsidRPr="0095548C">
        <w:rPr>
          <w:rStyle w:val="a3"/>
          <w:color w:val="000000"/>
          <w:sz w:val="24"/>
          <w:szCs w:val="24"/>
        </w:rPr>
        <w:t>Занятия математического кружка. 5 класс. М.: Мнемозина, 2012.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9" w:history="1">
        <w:r w:rsidRPr="0095548C">
          <w:rPr>
            <w:rStyle w:val="a9"/>
            <w:sz w:val="24"/>
            <w:szCs w:val="24"/>
            <w:lang w:val="en-US"/>
          </w:rPr>
          <w:t>http://mon.gov.ru/dok/akt/659</w:t>
        </w:r>
        <w:r w:rsidRPr="0095548C">
          <w:rPr>
            <w:rStyle w:val="a9"/>
            <w:sz w:val="24"/>
            <w:szCs w:val="24"/>
          </w:rPr>
          <w:t>1</w:t>
        </w:r>
      </w:hyperlink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58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Постановление Главного государственного са</w:t>
      </w:r>
      <w:r w:rsidRPr="0095548C">
        <w:rPr>
          <w:rStyle w:val="a3"/>
          <w:color w:val="000000"/>
          <w:sz w:val="24"/>
          <w:szCs w:val="24"/>
        </w:rPr>
        <w:softHyphen/>
        <w:t>нитарного врача РФ от 29.12.2010 № 189 «Санитарн</w:t>
      </w:r>
      <w:proofErr w:type="gramStart"/>
      <w:r w:rsidRPr="0095548C">
        <w:rPr>
          <w:rStyle w:val="a3"/>
          <w:color w:val="000000"/>
          <w:sz w:val="24"/>
          <w:szCs w:val="24"/>
        </w:rPr>
        <w:t>о-</w:t>
      </w:r>
      <w:proofErr w:type="gramEnd"/>
      <w:r w:rsidRPr="0095548C">
        <w:rPr>
          <w:rStyle w:val="a3"/>
          <w:color w:val="000000"/>
          <w:sz w:val="24"/>
          <w:szCs w:val="24"/>
        </w:rPr>
        <w:t xml:space="preserve"> эпидемиологические требования к условиям и органи</w:t>
      </w:r>
      <w:r w:rsidRPr="0095548C">
        <w:rPr>
          <w:rStyle w:val="a3"/>
          <w:color w:val="000000"/>
          <w:sz w:val="24"/>
          <w:szCs w:val="24"/>
        </w:rPr>
        <w:softHyphen/>
        <w:t>зации обучения в общеобразовательных учреждениях» (</w:t>
      </w:r>
      <w:proofErr w:type="spellStart"/>
      <w:r w:rsidRPr="0095548C">
        <w:rPr>
          <w:rStyle w:val="a3"/>
          <w:color w:val="000000"/>
          <w:sz w:val="24"/>
          <w:szCs w:val="24"/>
        </w:rPr>
        <w:t>СанПиН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 2.4.2.2621-10).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Приказ Министерства образования и науки РФ от 24.11.2011 № МД 1552/03 «Рекомендации по осна</w:t>
      </w:r>
      <w:r w:rsidRPr="0095548C">
        <w:rPr>
          <w:rStyle w:val="a3"/>
          <w:color w:val="000000"/>
          <w:sz w:val="24"/>
          <w:szCs w:val="24"/>
        </w:rPr>
        <w:softHyphen/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20" w:right="20" w:firstLine="36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Примерная основная образовательная про</w:t>
      </w:r>
      <w:r w:rsidRPr="0095548C">
        <w:rPr>
          <w:rStyle w:val="a3"/>
          <w:color w:val="000000"/>
          <w:sz w:val="24"/>
          <w:szCs w:val="24"/>
        </w:rPr>
        <w:softHyphen/>
        <w:t>грамма образовательного учреждения. Основная шко</w:t>
      </w:r>
      <w:r w:rsidRPr="0095548C">
        <w:rPr>
          <w:rStyle w:val="a3"/>
          <w:color w:val="000000"/>
          <w:sz w:val="24"/>
          <w:szCs w:val="24"/>
        </w:rPr>
        <w:softHyphen/>
        <w:t>ла. М.: Просвещение, 2011.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left="20" w:right="80" w:firstLine="34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Приоритетный национальный проект «</w:t>
      </w:r>
      <w:proofErr w:type="spellStart"/>
      <w:r w:rsidRPr="0095548C">
        <w:rPr>
          <w:rStyle w:val="a3"/>
          <w:color w:val="000000"/>
          <w:sz w:val="24"/>
          <w:szCs w:val="24"/>
        </w:rPr>
        <w:t>Обря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5548C">
        <w:rPr>
          <w:rStyle w:val="a3"/>
          <w:color w:val="000000"/>
          <w:sz w:val="24"/>
          <w:szCs w:val="24"/>
        </w:rPr>
        <w:t>зование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»: [Электронный документ]. Режим доступ </w:t>
      </w:r>
      <w:hyperlink r:id="rId10" w:history="1">
        <w:r w:rsidRPr="0095548C">
          <w:rPr>
            <w:rStyle w:val="a9"/>
            <w:sz w:val="24"/>
            <w:szCs w:val="24"/>
            <w:lang w:val="en-US"/>
          </w:rPr>
          <w:t>http://mon.gov.ru/pro/pnpo</w:t>
        </w:r>
      </w:hyperlink>
    </w:p>
    <w:p w:rsidR="001A735E" w:rsidRPr="00F904D2" w:rsidRDefault="001A735E" w:rsidP="00F904D2">
      <w:pPr>
        <w:pStyle w:val="a4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80" w:firstLine="34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 xml:space="preserve">Система гигиенических требований к </w:t>
      </w:r>
      <w:proofErr w:type="spellStart"/>
      <w:r w:rsidRPr="0095548C">
        <w:rPr>
          <w:rStyle w:val="a3"/>
          <w:color w:val="000000"/>
          <w:sz w:val="24"/>
          <w:szCs w:val="24"/>
        </w:rPr>
        <w:t>услог</w:t>
      </w:r>
      <w:proofErr w:type="spellEnd"/>
      <w:r w:rsidRPr="0095548C">
        <w:rPr>
          <w:rStyle w:val="a3"/>
          <w:color w:val="000000"/>
          <w:sz w:val="24"/>
          <w:szCs w:val="24"/>
        </w:rPr>
        <w:t>: ям реализации основной образовательной програм</w:t>
      </w:r>
      <w:proofErr w:type="gramStart"/>
      <w:r w:rsidRPr="0095548C">
        <w:rPr>
          <w:rStyle w:val="a3"/>
          <w:color w:val="000000"/>
          <w:sz w:val="24"/>
          <w:szCs w:val="24"/>
          <w:vertAlign w:val="superscript"/>
        </w:rPr>
        <w:t>1</w:t>
      </w:r>
      <w:proofErr w:type="gramEnd"/>
      <w:r w:rsidRPr="0095548C">
        <w:rPr>
          <w:rStyle w:val="a3"/>
          <w:color w:val="000000"/>
          <w:sz w:val="24"/>
          <w:szCs w:val="24"/>
        </w:rPr>
        <w:t xml:space="preserve"> </w:t>
      </w:r>
      <w:r w:rsidRPr="0095548C">
        <w:rPr>
          <w:rStyle w:val="8"/>
          <w:color w:val="000000"/>
          <w:sz w:val="24"/>
          <w:szCs w:val="24"/>
        </w:rPr>
        <w:t xml:space="preserve">а </w:t>
      </w:r>
      <w:r w:rsidRPr="0095548C">
        <w:rPr>
          <w:rStyle w:val="a3"/>
          <w:color w:val="000000"/>
          <w:sz w:val="24"/>
          <w:szCs w:val="24"/>
        </w:rPr>
        <w:t xml:space="preserve">основного общего образования: [Электронный </w:t>
      </w:r>
      <w:r w:rsidRPr="0095548C">
        <w:rPr>
          <w:rStyle w:val="a3"/>
          <w:color w:val="000000"/>
          <w:sz w:val="24"/>
          <w:szCs w:val="24"/>
          <w:lang w:val="en-US"/>
        </w:rPr>
        <w:t>z</w:t>
      </w:r>
      <w:r w:rsidRPr="0095548C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5548C">
        <w:rPr>
          <w:rStyle w:val="a3"/>
          <w:color w:val="000000"/>
          <w:sz w:val="24"/>
          <w:szCs w:val="24"/>
        </w:rPr>
        <w:t>кумент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]. Режим доступа: </w:t>
      </w:r>
      <w:hyperlink r:id="rId11" w:history="1">
        <w:r w:rsidRPr="0095548C">
          <w:rPr>
            <w:rStyle w:val="a9"/>
            <w:sz w:val="24"/>
            <w:szCs w:val="24"/>
            <w:lang w:val="en-US"/>
          </w:rPr>
          <w:t>http://standart.edu.ru</w:t>
        </w:r>
      </w:hyperlink>
      <w:r w:rsidRPr="00F904D2">
        <w:rPr>
          <w:rStyle w:val="a3"/>
          <w:color w:val="000000"/>
          <w:sz w:val="24"/>
          <w:szCs w:val="24"/>
        </w:rPr>
        <w:t>.</w:t>
      </w:r>
    </w:p>
    <w:p w:rsidR="001A735E" w:rsidRPr="0095548C" w:rsidRDefault="45ED70C3" w:rsidP="45ED70C3">
      <w:pPr>
        <w:pStyle w:val="a4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left="20" w:right="80" w:firstLine="340"/>
        <w:rPr>
          <w:sz w:val="24"/>
          <w:szCs w:val="24"/>
        </w:rPr>
      </w:pPr>
      <w:r w:rsidRPr="45ED70C3">
        <w:rPr>
          <w:rStyle w:val="a3"/>
          <w:color w:val="000000" w:themeColor="text1"/>
          <w:sz w:val="24"/>
          <w:szCs w:val="24"/>
        </w:rPr>
        <w:t>Федеральная целевая программа развития</w:t>
      </w:r>
      <w:proofErr w:type="gramStart"/>
      <w:r w:rsidRPr="45ED70C3">
        <w:rPr>
          <w:rStyle w:val="a3"/>
          <w:color w:val="000000" w:themeColor="text1"/>
          <w:sz w:val="24"/>
          <w:szCs w:val="24"/>
        </w:rPr>
        <w:t xml:space="preserve"> :</w:t>
      </w:r>
      <w:proofErr w:type="gramEnd"/>
      <w:r w:rsidRPr="45ED70C3">
        <w:rPr>
          <w:rStyle w:val="a3"/>
          <w:color w:val="000000" w:themeColor="text1"/>
          <w:sz w:val="24"/>
          <w:szCs w:val="24"/>
        </w:rPr>
        <w:t xml:space="preserve"> </w:t>
      </w:r>
      <w:proofErr w:type="spellStart"/>
      <w:r w:rsidRPr="45ED70C3">
        <w:rPr>
          <w:rStyle w:val="a3"/>
          <w:color w:val="000000" w:themeColor="text1"/>
          <w:sz w:val="24"/>
          <w:szCs w:val="24"/>
        </w:rPr>
        <w:t>разования</w:t>
      </w:r>
      <w:proofErr w:type="spellEnd"/>
      <w:r w:rsidRPr="45ED70C3">
        <w:rPr>
          <w:rStyle w:val="a3"/>
          <w:color w:val="000000" w:themeColor="text1"/>
          <w:sz w:val="24"/>
          <w:szCs w:val="24"/>
        </w:rPr>
        <w:t xml:space="preserve"> на 2018—2019 гг.: [Электронный </w:t>
      </w:r>
      <w:proofErr w:type="spellStart"/>
      <w:r w:rsidRPr="45ED70C3">
        <w:rPr>
          <w:rStyle w:val="a3"/>
          <w:color w:val="000000" w:themeColor="text1"/>
          <w:sz w:val="24"/>
          <w:szCs w:val="24"/>
        </w:rPr>
        <w:t>докумегг</w:t>
      </w:r>
      <w:proofErr w:type="spellEnd"/>
      <w:r w:rsidRPr="45ED70C3">
        <w:rPr>
          <w:rStyle w:val="a3"/>
          <w:color w:val="000000" w:themeColor="text1"/>
          <w:sz w:val="24"/>
          <w:szCs w:val="24"/>
        </w:rPr>
        <w:t xml:space="preserve"> Режим доступа: </w:t>
      </w:r>
      <w:hyperlink r:id="rId12">
        <w:r w:rsidRPr="45ED70C3">
          <w:rPr>
            <w:rStyle w:val="a9"/>
            <w:sz w:val="24"/>
            <w:szCs w:val="24"/>
            <w:lang w:val="en-US"/>
          </w:rPr>
          <w:t>http</w:t>
        </w:r>
        <w:r w:rsidRPr="45ED70C3">
          <w:rPr>
            <w:rStyle w:val="a9"/>
            <w:sz w:val="24"/>
            <w:szCs w:val="24"/>
          </w:rPr>
          <w:t>://</w:t>
        </w:r>
        <w:proofErr w:type="spellStart"/>
        <w:r w:rsidRPr="45ED70C3">
          <w:rPr>
            <w:rStyle w:val="a9"/>
            <w:sz w:val="24"/>
            <w:szCs w:val="24"/>
            <w:lang w:val="en-US"/>
          </w:rPr>
          <w:t>mon</w:t>
        </w:r>
        <w:proofErr w:type="spellEnd"/>
        <w:r w:rsidRPr="45ED70C3">
          <w:rPr>
            <w:rStyle w:val="a9"/>
            <w:sz w:val="24"/>
            <w:szCs w:val="24"/>
          </w:rPr>
          <w:t>.</w:t>
        </w:r>
        <w:proofErr w:type="spellStart"/>
        <w:r w:rsidRPr="45ED70C3">
          <w:rPr>
            <w:rStyle w:val="a9"/>
            <w:sz w:val="24"/>
            <w:szCs w:val="24"/>
            <w:lang w:val="en-US"/>
          </w:rPr>
          <w:t>gov</w:t>
        </w:r>
        <w:proofErr w:type="spellEnd"/>
        <w:r w:rsidRPr="45ED70C3">
          <w:rPr>
            <w:rStyle w:val="a9"/>
            <w:sz w:val="24"/>
            <w:szCs w:val="24"/>
          </w:rPr>
          <w:t>.</w:t>
        </w:r>
        <w:proofErr w:type="spellStart"/>
        <w:r w:rsidRPr="45ED70C3">
          <w:rPr>
            <w:rStyle w:val="a9"/>
            <w:sz w:val="24"/>
            <w:szCs w:val="24"/>
            <w:lang w:val="en-US"/>
          </w:rPr>
          <w:t>ru</w:t>
        </w:r>
        <w:proofErr w:type="spellEnd"/>
        <w:r w:rsidRPr="45ED70C3">
          <w:rPr>
            <w:rStyle w:val="a9"/>
            <w:sz w:val="24"/>
            <w:szCs w:val="24"/>
          </w:rPr>
          <w:t>/</w:t>
        </w:r>
        <w:r w:rsidRPr="45ED70C3">
          <w:rPr>
            <w:rStyle w:val="a9"/>
            <w:sz w:val="24"/>
            <w:szCs w:val="24"/>
            <w:lang w:val="en-US"/>
          </w:rPr>
          <w:t>press</w:t>
        </w:r>
        <w:r w:rsidRPr="45ED70C3">
          <w:rPr>
            <w:rStyle w:val="a9"/>
            <w:sz w:val="24"/>
            <w:szCs w:val="24"/>
          </w:rPr>
          <w:t>/</w:t>
        </w:r>
        <w:r w:rsidRPr="45ED70C3">
          <w:rPr>
            <w:rStyle w:val="a9"/>
            <w:sz w:val="24"/>
            <w:szCs w:val="24"/>
            <w:lang w:val="en-US"/>
          </w:rPr>
          <w:t>news</w:t>
        </w:r>
        <w:r w:rsidRPr="45ED70C3">
          <w:rPr>
            <w:rStyle w:val="a9"/>
            <w:sz w:val="24"/>
            <w:szCs w:val="24"/>
          </w:rPr>
          <w:t>/8286</w:t>
        </w:r>
      </w:hyperlink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left="20" w:right="80" w:firstLine="34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 xml:space="preserve">Федеральный государственный </w:t>
      </w:r>
      <w:proofErr w:type="spellStart"/>
      <w:r w:rsidRPr="0095548C">
        <w:rPr>
          <w:rStyle w:val="a3"/>
          <w:color w:val="000000"/>
          <w:sz w:val="24"/>
          <w:szCs w:val="24"/>
        </w:rPr>
        <w:t>образоватег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 </w:t>
      </w:r>
      <w:r w:rsidRPr="0095548C">
        <w:rPr>
          <w:rStyle w:val="8"/>
          <w:color w:val="000000"/>
          <w:sz w:val="24"/>
          <w:szCs w:val="24"/>
        </w:rPr>
        <w:t xml:space="preserve">г </w:t>
      </w:r>
      <w:proofErr w:type="spellStart"/>
      <w:r w:rsidRPr="0095548C">
        <w:rPr>
          <w:rStyle w:val="a3"/>
          <w:color w:val="000000"/>
          <w:sz w:val="24"/>
          <w:szCs w:val="24"/>
        </w:rPr>
        <w:t>ный</w:t>
      </w:r>
      <w:proofErr w:type="spellEnd"/>
      <w:r w:rsidRPr="0095548C">
        <w:rPr>
          <w:rStyle w:val="a3"/>
          <w:color w:val="000000"/>
          <w:sz w:val="24"/>
          <w:szCs w:val="24"/>
        </w:rPr>
        <w:t xml:space="preserve"> стандарт основного общего образования. М.: </w:t>
      </w:r>
      <w:proofErr w:type="gramStart"/>
      <w:r w:rsidRPr="0095548C">
        <w:rPr>
          <w:rStyle w:val="a3"/>
          <w:color w:val="000000"/>
          <w:sz w:val="24"/>
          <w:szCs w:val="24"/>
        </w:rPr>
        <w:t>П</w:t>
      </w:r>
      <w:proofErr w:type="gramEnd"/>
      <w:r w:rsidRPr="0095548C">
        <w:rPr>
          <w:rStyle w:val="a3"/>
          <w:color w:val="000000"/>
          <w:sz w:val="24"/>
          <w:szCs w:val="24"/>
        </w:rPr>
        <w:t xml:space="preserve">; </w:t>
      </w:r>
      <w:proofErr w:type="spellStart"/>
      <w:r w:rsidRPr="0095548C">
        <w:rPr>
          <w:rStyle w:val="a3"/>
          <w:color w:val="000000"/>
          <w:sz w:val="24"/>
          <w:szCs w:val="24"/>
        </w:rPr>
        <w:t>свещение</w:t>
      </w:r>
      <w:proofErr w:type="spellEnd"/>
      <w:r w:rsidRPr="0095548C">
        <w:rPr>
          <w:rStyle w:val="a3"/>
          <w:color w:val="000000"/>
          <w:sz w:val="24"/>
          <w:szCs w:val="24"/>
        </w:rPr>
        <w:t>, 2010.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left="20" w:right="80" w:firstLine="340"/>
        <w:rPr>
          <w:sz w:val="24"/>
          <w:szCs w:val="24"/>
        </w:rPr>
      </w:pPr>
      <w:r w:rsidRPr="0095548C">
        <w:rPr>
          <w:rStyle w:val="a3"/>
          <w:color w:val="000000"/>
          <w:sz w:val="24"/>
          <w:szCs w:val="24"/>
        </w:rPr>
        <w:t>Федеральный закон от 29.12.2012 № 273-С «Об образовании в Российской Федерации».</w:t>
      </w:r>
    </w:p>
    <w:p w:rsidR="001A735E" w:rsidRPr="0095548C" w:rsidRDefault="001A735E" w:rsidP="00E37C40">
      <w:pPr>
        <w:pStyle w:val="a4"/>
        <w:numPr>
          <w:ilvl w:val="0"/>
          <w:numId w:val="1"/>
        </w:numPr>
        <w:shd w:val="clear" w:color="auto" w:fill="auto"/>
        <w:tabs>
          <w:tab w:val="left" w:pos="654"/>
        </w:tabs>
        <w:spacing w:after="133" w:line="240" w:lineRule="auto"/>
        <w:ind w:left="20" w:right="80" w:firstLine="340"/>
        <w:rPr>
          <w:sz w:val="24"/>
          <w:szCs w:val="24"/>
        </w:rPr>
      </w:pPr>
    </w:p>
    <w:sectPr w:rsidR="001A735E" w:rsidRPr="0095548C" w:rsidSect="004E6FF4">
      <w:headerReference w:type="default" r:id="rId13"/>
      <w:pgSz w:w="11906" w:h="16838"/>
      <w:pgMar w:top="142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FE" w:rsidRDefault="00C534FE" w:rsidP="00986510">
      <w:r>
        <w:separator/>
      </w:r>
    </w:p>
  </w:endnote>
  <w:endnote w:type="continuationSeparator" w:id="0">
    <w:p w:rsidR="00C534FE" w:rsidRDefault="00C534FE" w:rsidP="009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FE" w:rsidRDefault="00C534FE" w:rsidP="00986510">
      <w:r>
        <w:separator/>
      </w:r>
    </w:p>
  </w:footnote>
  <w:footnote w:type="continuationSeparator" w:id="0">
    <w:p w:rsidR="00C534FE" w:rsidRDefault="00C534FE" w:rsidP="0098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37519"/>
      <w:docPartObj>
        <w:docPartGallery w:val="Page Numbers (Top of Page)"/>
        <w:docPartUnique/>
      </w:docPartObj>
    </w:sdtPr>
    <w:sdtContent>
      <w:p w:rsidR="00661371" w:rsidRDefault="00F840AB">
        <w:pPr>
          <w:pStyle w:val="aa"/>
          <w:jc w:val="center"/>
        </w:pPr>
        <w:fldSimple w:instr=" PAGE   \* MERGEFORMAT ">
          <w:r w:rsidR="004E6FF4">
            <w:rPr>
              <w:noProof/>
            </w:rPr>
            <w:t>2</w:t>
          </w:r>
        </w:fldSimple>
      </w:p>
    </w:sdtContent>
  </w:sdt>
  <w:p w:rsidR="00661371" w:rsidRDefault="006613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0405B"/>
    <w:rsid w:val="0005388A"/>
    <w:rsid w:val="000B3E9E"/>
    <w:rsid w:val="000F5258"/>
    <w:rsid w:val="000F777A"/>
    <w:rsid w:val="001A735E"/>
    <w:rsid w:val="001E607D"/>
    <w:rsid w:val="00244A75"/>
    <w:rsid w:val="0024633C"/>
    <w:rsid w:val="00295B9E"/>
    <w:rsid w:val="002A6904"/>
    <w:rsid w:val="002C4C6E"/>
    <w:rsid w:val="00352D18"/>
    <w:rsid w:val="0036043B"/>
    <w:rsid w:val="004070F6"/>
    <w:rsid w:val="00454E2D"/>
    <w:rsid w:val="004613C9"/>
    <w:rsid w:val="00462B0B"/>
    <w:rsid w:val="00466770"/>
    <w:rsid w:val="00473EFB"/>
    <w:rsid w:val="00496FAE"/>
    <w:rsid w:val="004A64C3"/>
    <w:rsid w:val="004E6FF4"/>
    <w:rsid w:val="004F2315"/>
    <w:rsid w:val="005431F1"/>
    <w:rsid w:val="005D3101"/>
    <w:rsid w:val="005F7F54"/>
    <w:rsid w:val="00661371"/>
    <w:rsid w:val="006B3192"/>
    <w:rsid w:val="00716C00"/>
    <w:rsid w:val="00820521"/>
    <w:rsid w:val="008264D6"/>
    <w:rsid w:val="0083769C"/>
    <w:rsid w:val="008436C9"/>
    <w:rsid w:val="008655D0"/>
    <w:rsid w:val="008853B9"/>
    <w:rsid w:val="008A304A"/>
    <w:rsid w:val="008B37D4"/>
    <w:rsid w:val="008D6AF2"/>
    <w:rsid w:val="0090018B"/>
    <w:rsid w:val="009227A3"/>
    <w:rsid w:val="0095548C"/>
    <w:rsid w:val="009811F2"/>
    <w:rsid w:val="00986510"/>
    <w:rsid w:val="009A1F90"/>
    <w:rsid w:val="009C317B"/>
    <w:rsid w:val="009E10DB"/>
    <w:rsid w:val="00A57F85"/>
    <w:rsid w:val="00A6053E"/>
    <w:rsid w:val="00A71049"/>
    <w:rsid w:val="00A80C42"/>
    <w:rsid w:val="00A938AD"/>
    <w:rsid w:val="00AE220A"/>
    <w:rsid w:val="00AF6D25"/>
    <w:rsid w:val="00B0405B"/>
    <w:rsid w:val="00B33569"/>
    <w:rsid w:val="00B427E7"/>
    <w:rsid w:val="00B5179E"/>
    <w:rsid w:val="00C04E31"/>
    <w:rsid w:val="00C11FFD"/>
    <w:rsid w:val="00C407B8"/>
    <w:rsid w:val="00C473E0"/>
    <w:rsid w:val="00C50DBD"/>
    <w:rsid w:val="00C534FE"/>
    <w:rsid w:val="00C66854"/>
    <w:rsid w:val="00CB234B"/>
    <w:rsid w:val="00CD4D71"/>
    <w:rsid w:val="00D26222"/>
    <w:rsid w:val="00DD1395"/>
    <w:rsid w:val="00E37C40"/>
    <w:rsid w:val="00F1620C"/>
    <w:rsid w:val="00F345A3"/>
    <w:rsid w:val="00F7633A"/>
    <w:rsid w:val="00F840AB"/>
    <w:rsid w:val="00F904D2"/>
    <w:rsid w:val="45E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40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3"/>
    <w:rsid w:val="00B0405B"/>
    <w:rPr>
      <w:b/>
      <w:bCs/>
    </w:rPr>
  </w:style>
  <w:style w:type="character" w:customStyle="1" w:styleId="21">
    <w:name w:val="Основной текст (2)_"/>
    <w:basedOn w:val="a0"/>
    <w:link w:val="22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styleId="a4">
    <w:name w:val="Body Text"/>
    <w:basedOn w:val="a"/>
    <w:link w:val="a3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">
    <w:name w:val="Основной текст Знак1"/>
    <w:basedOn w:val="a0"/>
    <w:link w:val="a4"/>
    <w:rsid w:val="00B04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basedOn w:val="a3"/>
    <w:rsid w:val="00A57F85"/>
    <w:rPr>
      <w:i/>
      <w:iCs/>
      <w:noProof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A57F8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9pt">
    <w:name w:val="Основной текст + 9 pt"/>
    <w:basedOn w:val="a3"/>
    <w:rsid w:val="00A57F85"/>
    <w:rPr>
      <w:sz w:val="18"/>
      <w:szCs w:val="18"/>
      <w:u w:val="none"/>
    </w:rPr>
  </w:style>
  <w:style w:type="table" w:styleId="a6">
    <w:name w:val="Table Grid"/>
    <w:basedOn w:val="a1"/>
    <w:uiPriority w:val="59"/>
    <w:rsid w:val="00A9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basedOn w:val="a3"/>
    <w:rsid w:val="00C11FFD"/>
    <w:rPr>
      <w:sz w:val="19"/>
      <w:szCs w:val="19"/>
      <w:u w:val="none"/>
    </w:rPr>
  </w:style>
  <w:style w:type="character" w:customStyle="1" w:styleId="a7">
    <w:name w:val="Колонтитул"/>
    <w:basedOn w:val="a0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basedOn w:val="a3"/>
    <w:rsid w:val="005D3101"/>
    <w:rPr>
      <w:b/>
      <w:bCs/>
      <w:i/>
      <w:iCs/>
      <w:sz w:val="18"/>
      <w:szCs w:val="18"/>
      <w:u w:val="none"/>
    </w:rPr>
  </w:style>
  <w:style w:type="character" w:customStyle="1" w:styleId="Exact">
    <w:name w:val="Основной текст Exact"/>
    <w:basedOn w:val="a0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basedOn w:val="a3"/>
    <w:rsid w:val="008B37D4"/>
    <w:rPr>
      <w:b/>
      <w:bCs/>
      <w:sz w:val="18"/>
      <w:szCs w:val="18"/>
      <w:u w:val="none"/>
    </w:rPr>
  </w:style>
  <w:style w:type="character" w:customStyle="1" w:styleId="a8">
    <w:name w:val="Основной текст + Курсив"/>
    <w:basedOn w:val="a3"/>
    <w:rsid w:val="008B37D4"/>
    <w:rPr>
      <w:i/>
      <w:iCs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A735E"/>
    <w:pPr>
      <w:shd w:val="clear" w:color="auto" w:fill="FFFFFF"/>
      <w:spacing w:line="240" w:lineRule="atLeast"/>
      <w:outlineLvl w:val="0"/>
    </w:pPr>
    <w:rPr>
      <w:rFonts w:ascii="Arial" w:eastAsiaTheme="minorHAnsi" w:hAnsi="Arial" w:cs="Arial"/>
      <w:b/>
      <w:bCs/>
      <w:color w:val="auto"/>
      <w:sz w:val="27"/>
      <w:szCs w:val="27"/>
      <w:lang w:eastAsia="en-US"/>
    </w:rPr>
  </w:style>
  <w:style w:type="character" w:styleId="a9">
    <w:name w:val="Hyperlink"/>
    <w:basedOn w:val="a0"/>
    <w:rsid w:val="001A735E"/>
    <w:rPr>
      <w:color w:val="0066CC"/>
      <w:u w:val="single"/>
    </w:rPr>
  </w:style>
  <w:style w:type="character" w:customStyle="1" w:styleId="31">
    <w:name w:val="Основной текст + Полужирный3"/>
    <w:aliases w:val="Интервал 2 pt1"/>
    <w:basedOn w:val="a3"/>
    <w:rsid w:val="001A735E"/>
    <w:rPr>
      <w:b/>
      <w:bCs/>
      <w:spacing w:val="40"/>
      <w:sz w:val="18"/>
      <w:szCs w:val="18"/>
      <w:u w:val="none"/>
    </w:rPr>
  </w:style>
  <w:style w:type="character" w:customStyle="1" w:styleId="23">
    <w:name w:val="Основной текст + Курсив2"/>
    <w:basedOn w:val="a3"/>
    <w:rsid w:val="001A735E"/>
    <w:rPr>
      <w:i/>
      <w:iCs/>
      <w:sz w:val="18"/>
      <w:szCs w:val="18"/>
      <w:u w:val="none"/>
    </w:rPr>
  </w:style>
  <w:style w:type="character" w:customStyle="1" w:styleId="12">
    <w:name w:val="Основной текст + Курсив1"/>
    <w:basedOn w:val="a3"/>
    <w:rsid w:val="001A735E"/>
    <w:rPr>
      <w:i/>
      <w:iCs/>
      <w:sz w:val="18"/>
      <w:szCs w:val="18"/>
      <w:u w:val="none"/>
    </w:rPr>
  </w:style>
  <w:style w:type="character" w:customStyle="1" w:styleId="13">
    <w:name w:val="Основной текст + Полужирный1"/>
    <w:basedOn w:val="a3"/>
    <w:rsid w:val="001A735E"/>
    <w:rPr>
      <w:b/>
      <w:bCs/>
      <w:sz w:val="18"/>
      <w:szCs w:val="18"/>
      <w:u w:val="none"/>
    </w:rPr>
  </w:style>
  <w:style w:type="character" w:customStyle="1" w:styleId="7pt">
    <w:name w:val="Основной текст + 7 pt"/>
    <w:basedOn w:val="a3"/>
    <w:rsid w:val="001A735E"/>
    <w:rPr>
      <w:sz w:val="14"/>
      <w:szCs w:val="14"/>
      <w:u w:val="none"/>
    </w:rPr>
  </w:style>
  <w:style w:type="paragraph" w:styleId="aa">
    <w:name w:val="header"/>
    <w:basedOn w:val="a"/>
    <w:link w:val="ab"/>
    <w:uiPriority w:val="99"/>
    <w:unhideWhenUsed/>
    <w:rsid w:val="00F1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62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62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A80C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E6F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FF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.gov.ru/press/news/8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pro/pn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dok/akt/65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8CBE-9721-4DCE-91AC-5DA99719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Секретарь</cp:lastModifiedBy>
  <cp:revision>10</cp:revision>
  <dcterms:created xsi:type="dcterms:W3CDTF">2018-09-03T14:17:00Z</dcterms:created>
  <dcterms:modified xsi:type="dcterms:W3CDTF">2018-10-01T06:45:00Z</dcterms:modified>
</cp:coreProperties>
</file>